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6D82" w:rsidR="0099717E" w:rsidP="00046D82" w:rsidRDefault="00ED7D1E" w14:paraId="0AC34F5F" w14:textId="67AF406B">
      <w:pPr>
        <w:pBdr>
          <w:bottom w:val="single" w:color="auto" w:sz="4" w:space="1"/>
        </w:pBdr>
        <w:jc w:val="center"/>
        <w:rPr>
          <w:i/>
          <w:iCs/>
          <w:sz w:val="24"/>
          <w:szCs w:val="24"/>
        </w:rPr>
      </w:pPr>
      <w:r w:rsidRPr="00046D82">
        <w:rPr>
          <w:b/>
          <w:bCs/>
          <w:color w:val="FF0000"/>
          <w:sz w:val="24"/>
          <w:szCs w:val="24"/>
        </w:rPr>
        <w:t>DRAFT Terms of Reference</w:t>
      </w:r>
      <w:r w:rsidRPr="00046D82" w:rsidR="00046D82">
        <w:rPr>
          <w:color w:val="FF0000"/>
          <w:sz w:val="24"/>
          <w:szCs w:val="24"/>
        </w:rPr>
        <w:t>:</w:t>
      </w:r>
      <w:r w:rsidRPr="00046D82" w:rsidR="00046D82">
        <w:rPr>
          <w:rFonts w:eastAsia="Times New Roman"/>
          <w:b/>
          <w:i/>
          <w:iCs/>
          <w:sz w:val="24"/>
          <w:szCs w:val="24"/>
          <w:lang w:eastAsia="en-CA"/>
        </w:rPr>
        <w:br/>
      </w:r>
      <w:r w:rsidRPr="00046D82">
        <w:rPr>
          <w:rFonts w:eastAsia="Times New Roman"/>
          <w:b/>
          <w:i/>
          <w:iCs/>
          <w:sz w:val="24"/>
          <w:szCs w:val="24"/>
          <w:lang w:eastAsia="en-CA"/>
        </w:rPr>
        <w:t>Anti-Racism – Building Awareness and Changing Practices</w:t>
      </w:r>
      <w:r w:rsidRPr="00046D82">
        <w:rPr>
          <w:rFonts w:eastAsia="Times New Roman"/>
          <w:b/>
          <w:sz w:val="24"/>
          <w:szCs w:val="24"/>
          <w:lang w:eastAsia="en-CA"/>
        </w:rPr>
        <w:t xml:space="preserve"> TIC Project Steering Committee</w:t>
      </w:r>
    </w:p>
    <w:p w:rsidRPr="00046D82" w:rsidR="00ED7D1E" w:rsidP="001C3FE0" w:rsidRDefault="00ED7D1E" w14:paraId="0CEB5230" w14:textId="79873547">
      <w:pPr>
        <w:pStyle w:val="ListParagraph"/>
        <w:numPr>
          <w:ilvl w:val="0"/>
          <w:numId w:val="1"/>
        </w:numPr>
      </w:pPr>
      <w:r w:rsidRPr="00046D82">
        <w:rPr>
          <w:b/>
          <w:bCs/>
        </w:rPr>
        <w:t xml:space="preserve">Purpose </w:t>
      </w:r>
    </w:p>
    <w:p w:rsidRPr="00046D82" w:rsidR="00ED7D1E" w:rsidP="00ED7D1E" w:rsidRDefault="00ED7D1E" w14:paraId="57482BC5" w14:textId="190EBDF1">
      <w:pPr>
        <w:pStyle w:val="ListParagraph"/>
        <w:numPr>
          <w:ilvl w:val="0"/>
          <w:numId w:val="1"/>
        </w:numPr>
      </w:pPr>
      <w:r w:rsidRPr="00046D82">
        <w:rPr>
          <w:b/>
          <w:bCs/>
        </w:rPr>
        <w:t xml:space="preserve">Composition and Meeting Frequency </w:t>
      </w:r>
    </w:p>
    <w:p w:rsidRPr="001C3FE0" w:rsidR="00ED7D1E" w:rsidP="00ED7D1E" w:rsidRDefault="00ED7D1E" w14:paraId="65998B42" w14:textId="5313E24C">
      <w:pPr>
        <w:pStyle w:val="ListParagraph"/>
        <w:numPr>
          <w:ilvl w:val="0"/>
          <w:numId w:val="1"/>
        </w:numPr>
      </w:pPr>
      <w:r w:rsidRPr="00046D82">
        <w:rPr>
          <w:b/>
          <w:bCs/>
        </w:rPr>
        <w:t xml:space="preserve">Roles and Responsibilities </w:t>
      </w:r>
    </w:p>
    <w:p w:rsidRPr="001C3FE0" w:rsidR="00ED7D1E" w:rsidP="00ED7D1E" w:rsidRDefault="00ED7D1E" w14:paraId="47485553" w14:textId="1E95C283">
      <w:pPr>
        <w:pStyle w:val="ListParagraph"/>
        <w:numPr>
          <w:ilvl w:val="0"/>
          <w:numId w:val="1"/>
        </w:numPr>
      </w:pPr>
      <w:r w:rsidRPr="00046D82">
        <w:rPr>
          <w:b/>
          <w:bCs/>
        </w:rPr>
        <w:t xml:space="preserve">Key Documents </w:t>
      </w:r>
    </w:p>
    <w:p w:rsidR="005F437A" w:rsidP="001C3FE0" w:rsidRDefault="001C3FE0" w14:paraId="63364317" w14:textId="0B333B07">
      <w:r>
        <w:br/>
      </w:r>
      <w:r>
        <w:rPr>
          <w:b/>
          <w:bCs/>
        </w:rPr>
        <w:t xml:space="preserve">1. PURPOSE </w:t>
      </w:r>
      <w:r w:rsidR="004240D6">
        <w:rPr>
          <w:b/>
          <w:bCs/>
        </w:rPr>
        <w:br/>
      </w:r>
      <w:r w:rsidR="004240D6">
        <w:t xml:space="preserve">The Steering Committee </w:t>
      </w:r>
      <w:r w:rsidR="005501F2">
        <w:t>oversees the project</w:t>
      </w:r>
      <w:r w:rsidR="00D80954">
        <w:t xml:space="preserve"> and is responsible for </w:t>
      </w:r>
      <w:r w:rsidR="003B4C9D">
        <w:t>overall strategic</w:t>
      </w:r>
      <w:r w:rsidR="00D80954">
        <w:t xml:space="preserve"> </w:t>
      </w:r>
      <w:r w:rsidR="00712D64">
        <w:t xml:space="preserve">guidance, coordination </w:t>
      </w:r>
      <w:r w:rsidR="004D065D">
        <w:t xml:space="preserve">and </w:t>
      </w:r>
      <w:r w:rsidR="00D80954">
        <w:t xml:space="preserve">resourcing. </w:t>
      </w:r>
      <w:r w:rsidR="004D065D">
        <w:t>I</w:t>
      </w:r>
      <w:r w:rsidR="00B413B5">
        <w:t>t serves a</w:t>
      </w:r>
      <w:r w:rsidR="000F1AE1">
        <w:t xml:space="preserve">n </w:t>
      </w:r>
      <w:r w:rsidR="00B413B5">
        <w:t xml:space="preserve">advisory role to the </w:t>
      </w:r>
      <w:r w:rsidR="000F1AE1">
        <w:t xml:space="preserve">Content Team, providing advice and feedback on the strategic orientations </w:t>
      </w:r>
      <w:r w:rsidR="00CD0DCC">
        <w:t xml:space="preserve">of the project and proposing adjustments to the workplan as necessary to fully achieve the project objectives. </w:t>
      </w:r>
      <w:r w:rsidR="0028138E">
        <w:t>As such, the</w:t>
      </w:r>
      <w:r w:rsidR="00015922">
        <w:t xml:space="preserve"> Steering Committee will also monitor the project’s implementation</w:t>
      </w:r>
      <w:r w:rsidR="00807F4D">
        <w:t>, cha</w:t>
      </w:r>
      <w:r w:rsidR="00806A9C">
        <w:t>nges introduce</w:t>
      </w:r>
      <w:r w:rsidR="0028138E">
        <w:t>d</w:t>
      </w:r>
      <w:r w:rsidR="005A0BA6">
        <w:t xml:space="preserve">, and achievement of results to help ensure it remains on track. </w:t>
      </w:r>
      <w:r w:rsidR="005F437A">
        <w:t xml:space="preserve">They will also be responsible to manage </w:t>
      </w:r>
      <w:r w:rsidR="00FA6EAE">
        <w:t xml:space="preserve">the decision on </w:t>
      </w:r>
      <w:proofErr w:type="gramStart"/>
      <w:r w:rsidR="005F437A">
        <w:t>whether or not</w:t>
      </w:r>
      <w:proofErr w:type="gramEnd"/>
      <w:r w:rsidR="005F437A">
        <w:t xml:space="preserve"> to apply for Phase II of this project.  </w:t>
      </w:r>
      <w:r w:rsidR="00806A9C">
        <w:t xml:space="preserve">As ambassadors of the project, Steering Committee </w:t>
      </w:r>
      <w:r w:rsidRPr="00583F83" w:rsidR="00806A9C">
        <w:t xml:space="preserve">Members will also </w:t>
      </w:r>
      <w:r w:rsidRPr="00583F83" w:rsidR="003A59F8">
        <w:t>support internal communications within their entities and the movement at large</w:t>
      </w:r>
      <w:r w:rsidRPr="00583F83" w:rsidR="0028138E">
        <w:t xml:space="preserve">. </w:t>
      </w:r>
      <w:r w:rsidRPr="00583F83" w:rsidR="00494DCE">
        <w:t xml:space="preserve">Finally, the Steering Committee is accountable for relationship management and </w:t>
      </w:r>
      <w:r w:rsidRPr="00583F83" w:rsidR="007366AE">
        <w:t xml:space="preserve">updates with the TIC Secretariat, and one representative will </w:t>
      </w:r>
      <w:r w:rsidRPr="00583F83" w:rsidR="007165E1">
        <w:t xml:space="preserve">serve as </w:t>
      </w:r>
      <w:r w:rsidRPr="00583F83" w:rsidR="007366AE">
        <w:t xml:space="preserve">the TIC </w:t>
      </w:r>
      <w:r w:rsidRPr="00583F83" w:rsidR="007165E1">
        <w:t xml:space="preserve">Secretariat </w:t>
      </w:r>
      <w:r w:rsidRPr="00583F83" w:rsidR="007366AE">
        <w:t>Liaison for the project.</w:t>
      </w:r>
      <w:r w:rsidR="007366AE">
        <w:t xml:space="preserve"> </w:t>
      </w:r>
      <w:r w:rsidR="0028138E">
        <w:t xml:space="preserve"> </w:t>
      </w:r>
    </w:p>
    <w:p w:rsidRPr="00EF2A29" w:rsidR="00843133" w:rsidP="001C3FE0" w:rsidRDefault="0028138E" w14:paraId="605BAE90" w14:textId="0C016F5B">
      <w:pPr>
        <w:rPr>
          <w:b/>
          <w:bCs/>
          <w:i/>
          <w:iCs/>
        </w:rPr>
      </w:pPr>
      <w:r>
        <w:rPr>
          <w:b/>
          <w:bCs/>
        </w:rPr>
        <w:t xml:space="preserve">2. COMPOSITION AND MEETING FREQUENCY </w:t>
      </w:r>
      <w:r w:rsidR="00EF2A29">
        <w:rPr>
          <w:b/>
          <w:bCs/>
        </w:rPr>
        <w:br/>
      </w:r>
      <w:r w:rsidR="00EF2A29">
        <w:rPr>
          <w:b/>
          <w:bCs/>
          <w:i/>
          <w:iCs/>
        </w:rPr>
        <w:t xml:space="preserve">Composition </w:t>
      </w:r>
      <w:r w:rsidR="00EF2A29">
        <w:rPr>
          <w:b/>
          <w:bCs/>
          <w:i/>
          <w:iCs/>
        </w:rPr>
        <w:br/>
      </w:r>
      <w:r w:rsidR="00C76BFA">
        <w:t xml:space="preserve">The Steering Committee consists of </w:t>
      </w:r>
      <w:r w:rsidR="006813CE">
        <w:t xml:space="preserve">representatives from the respective sponsoring entities of the </w:t>
      </w:r>
      <w:proofErr w:type="gramStart"/>
      <w:r w:rsidR="006813CE">
        <w:t>project</w:t>
      </w:r>
      <w:r w:rsidR="00583F83">
        <w:t>, and</w:t>
      </w:r>
      <w:proofErr w:type="gramEnd"/>
      <w:r w:rsidR="00583F83">
        <w:t xml:space="preserve"> bring the collective voice of their entities to this role</w:t>
      </w:r>
      <w:r w:rsidR="006813CE">
        <w:t xml:space="preserve">. </w:t>
      </w:r>
      <w:r w:rsidR="00601FE1">
        <w:t xml:space="preserve">Steering Committee members may rotate their </w:t>
      </w:r>
      <w:r w:rsidR="0052157A">
        <w:t>seat</w:t>
      </w:r>
      <w:r w:rsidR="0010211C">
        <w:t>, if they choose,</w:t>
      </w:r>
      <w:r w:rsidR="0052157A">
        <w:t xml:space="preserve"> to another staff member within their entity</w:t>
      </w:r>
      <w:r w:rsidR="00BB70DC">
        <w:t xml:space="preserve">. </w:t>
      </w:r>
      <w:r w:rsidR="0010211C">
        <w:t xml:space="preserve">As best practice, </w:t>
      </w:r>
      <w:r w:rsidR="00EF2A29">
        <w:t xml:space="preserve">Steering Committee members should plan not to rotate their responsibilities </w:t>
      </w:r>
      <w:r w:rsidR="00E46ADC">
        <w:t>to another staff member withi</w:t>
      </w:r>
      <w:r w:rsidR="00C45824">
        <w:t>n a year, to ensure</w:t>
      </w:r>
      <w:r w:rsidR="00BB70DC">
        <w:t xml:space="preserve"> good knowledge management and </w:t>
      </w:r>
      <w:r w:rsidR="00AF3F1E">
        <w:t>coverage</w:t>
      </w:r>
      <w:r w:rsidR="00C8037B">
        <w:t xml:space="preserve">. </w:t>
      </w:r>
      <w:r w:rsidR="00E46ADC">
        <w:t xml:space="preserve">There is no limit to how long an individual can serve on a Steering Committee, and rotation is optional only. </w:t>
      </w:r>
      <w:r w:rsidR="00AF3F1E">
        <w:br/>
      </w:r>
      <w:r w:rsidR="00AF3F1E">
        <w:br/>
      </w:r>
      <w:r w:rsidR="00AF3F1E">
        <w:t xml:space="preserve">The current Steering Committee (as of January 2021) is as follows: </w:t>
      </w:r>
    </w:p>
    <w:tbl>
      <w:tblPr>
        <w:tblStyle w:val="TableGrid"/>
        <w:tblW w:w="0" w:type="auto"/>
        <w:tblLook w:val="04A0" w:firstRow="1" w:lastRow="0" w:firstColumn="1" w:lastColumn="0" w:noHBand="0" w:noVBand="1"/>
      </w:tblPr>
      <w:tblGrid>
        <w:gridCol w:w="4675"/>
        <w:gridCol w:w="4675"/>
      </w:tblGrid>
      <w:tr w:rsidR="002347DC" w:rsidTr="7B7BEA20" w14:paraId="7D11DB73" w14:textId="77777777">
        <w:trPr>
          <w:trHeight w:val="224"/>
        </w:trPr>
        <w:tc>
          <w:tcPr>
            <w:tcW w:w="4675" w:type="dxa"/>
            <w:shd w:val="clear" w:color="auto" w:fill="DBDBDB" w:themeFill="accent3" w:themeFillTint="66"/>
            <w:tcMar/>
          </w:tcPr>
          <w:p w:rsidRPr="0010211C" w:rsidR="002347DC" w:rsidP="001C3FE0" w:rsidRDefault="002347DC" w14:paraId="18DEC3FD" w14:textId="0735DB9D">
            <w:pPr>
              <w:rPr>
                <w:b/>
                <w:bCs/>
              </w:rPr>
            </w:pPr>
            <w:r w:rsidRPr="0010211C">
              <w:rPr>
                <w:b/>
                <w:bCs/>
              </w:rPr>
              <w:t>Sponsoring Entity</w:t>
            </w:r>
            <w:r w:rsidRPr="0010211C" w:rsidR="0010211C">
              <w:rPr>
                <w:b/>
                <w:bCs/>
              </w:rPr>
              <w:t xml:space="preserve">/Name </w:t>
            </w:r>
          </w:p>
        </w:tc>
        <w:tc>
          <w:tcPr>
            <w:tcW w:w="4675" w:type="dxa"/>
            <w:shd w:val="clear" w:color="auto" w:fill="DBDBDB" w:themeFill="accent3" w:themeFillTint="66"/>
            <w:tcMar/>
          </w:tcPr>
          <w:p w:rsidRPr="0010211C" w:rsidR="002347DC" w:rsidP="001C3FE0" w:rsidRDefault="002347DC" w14:paraId="35118B18" w14:textId="2F9C3B02">
            <w:pPr>
              <w:rPr>
                <w:b/>
                <w:bCs/>
              </w:rPr>
            </w:pPr>
            <w:r w:rsidRPr="0010211C">
              <w:rPr>
                <w:b/>
                <w:bCs/>
              </w:rPr>
              <w:t xml:space="preserve">Steering Committee Representative </w:t>
            </w:r>
          </w:p>
        </w:tc>
      </w:tr>
      <w:tr w:rsidR="0010211C" w:rsidTr="7B7BEA20" w14:paraId="4C2E1F73" w14:textId="77777777">
        <w:tc>
          <w:tcPr>
            <w:tcW w:w="4675" w:type="dxa"/>
            <w:tcMar/>
          </w:tcPr>
          <w:p w:rsidR="0010211C" w:rsidP="0010211C" w:rsidRDefault="0010211C" w14:paraId="311CD2C6" w14:textId="72BB2C8C">
            <w:r>
              <w:rPr>
                <w:lang w:eastAsia="en-CA"/>
              </w:rPr>
              <w:t xml:space="preserve">WaCA / Dr Chibuzo Okonta </w:t>
            </w:r>
          </w:p>
        </w:tc>
        <w:tc>
          <w:tcPr>
            <w:tcW w:w="4675" w:type="dxa"/>
            <w:tcMar/>
          </w:tcPr>
          <w:p w:rsidR="0010211C" w:rsidP="0010211C" w:rsidRDefault="0010211C" w14:paraId="39CEC37B" w14:textId="2BB12EBB">
            <w:r>
              <w:rPr>
                <w:lang w:eastAsia="en-CA"/>
              </w:rPr>
              <w:t>Ali Ou</w:t>
            </w:r>
            <w:r w:rsidR="00583F83">
              <w:rPr>
                <w:lang w:eastAsia="en-CA"/>
              </w:rPr>
              <w:t>a</w:t>
            </w:r>
            <w:r>
              <w:rPr>
                <w:lang w:eastAsia="en-CA"/>
              </w:rPr>
              <w:t>ttara</w:t>
            </w:r>
          </w:p>
        </w:tc>
      </w:tr>
      <w:tr w:rsidR="0010211C" w:rsidTr="7B7BEA20" w14:paraId="1BDA3904" w14:textId="77777777">
        <w:tc>
          <w:tcPr>
            <w:tcW w:w="4675" w:type="dxa"/>
            <w:tcMar/>
          </w:tcPr>
          <w:p w:rsidR="0010211C" w:rsidP="0010211C" w:rsidRDefault="0010211C" w14:paraId="2079497C" w14:textId="11A8DA4B">
            <w:r>
              <w:rPr>
                <w:lang w:eastAsia="en-CA"/>
              </w:rPr>
              <w:t xml:space="preserve">OCBA / Marta </w:t>
            </w:r>
            <w:proofErr w:type="spellStart"/>
            <w:r>
              <w:rPr>
                <w:lang w:eastAsia="en-CA"/>
              </w:rPr>
              <w:t>Canas</w:t>
            </w:r>
            <w:proofErr w:type="spellEnd"/>
            <w:r>
              <w:rPr>
                <w:lang w:eastAsia="en-CA"/>
              </w:rPr>
              <w:t xml:space="preserve"> </w:t>
            </w:r>
          </w:p>
        </w:tc>
        <w:tc>
          <w:tcPr>
            <w:tcW w:w="4675" w:type="dxa"/>
            <w:tcMar/>
          </w:tcPr>
          <w:p w:rsidR="0010211C" w:rsidP="0010211C" w:rsidRDefault="00D60D02" w14:paraId="6804D131" w14:textId="2555E365">
            <w:r w:rsidRPr="00D60D02">
              <w:t>Ananda Melo</w:t>
            </w:r>
          </w:p>
        </w:tc>
      </w:tr>
      <w:tr w:rsidR="0010211C" w:rsidTr="7B7BEA20" w14:paraId="437A3C2D" w14:textId="77777777">
        <w:tc>
          <w:tcPr>
            <w:tcW w:w="4675" w:type="dxa"/>
            <w:tcMar/>
          </w:tcPr>
          <w:p w:rsidR="0010211C" w:rsidP="0010211C" w:rsidRDefault="0010211C" w14:paraId="1DCA1DBB" w14:textId="15CB2439">
            <w:r>
              <w:rPr>
                <w:lang w:eastAsia="en-CA"/>
              </w:rPr>
              <w:t xml:space="preserve">MSF SA / Andrew Mews </w:t>
            </w:r>
          </w:p>
        </w:tc>
        <w:tc>
          <w:tcPr>
            <w:tcW w:w="4675" w:type="dxa"/>
            <w:tcMar/>
          </w:tcPr>
          <w:p w:rsidR="0010211C" w:rsidP="0010211C" w:rsidRDefault="0010211C" w14:paraId="6DE34927" w14:textId="373B8610">
            <w:r>
              <w:rPr>
                <w:lang w:eastAsia="en-CA"/>
              </w:rPr>
              <w:t>Monica Genya</w:t>
            </w:r>
          </w:p>
        </w:tc>
      </w:tr>
      <w:tr w:rsidR="0010211C" w:rsidTr="7B7BEA20" w14:paraId="74C17CA1" w14:textId="77777777">
        <w:tc>
          <w:tcPr>
            <w:tcW w:w="4675" w:type="dxa"/>
            <w:tcMar/>
          </w:tcPr>
          <w:p w:rsidR="0010211C" w:rsidP="0010211C" w:rsidRDefault="0010211C" w14:paraId="4363707A" w14:textId="2D39624B">
            <w:r>
              <w:rPr>
                <w:lang w:eastAsia="en-CA"/>
              </w:rPr>
              <w:t xml:space="preserve">CAMINO / </w:t>
            </w:r>
            <w:proofErr w:type="spellStart"/>
            <w:r>
              <w:rPr>
                <w:lang w:eastAsia="en-CA"/>
              </w:rPr>
              <w:t>Loic</w:t>
            </w:r>
            <w:proofErr w:type="spellEnd"/>
            <w:r>
              <w:rPr>
                <w:lang w:eastAsia="en-CA"/>
              </w:rPr>
              <w:t xml:space="preserve"> Jaeger </w:t>
            </w:r>
          </w:p>
        </w:tc>
        <w:tc>
          <w:tcPr>
            <w:tcW w:w="4675" w:type="dxa"/>
            <w:tcMar/>
          </w:tcPr>
          <w:p w:rsidR="0010211C" w:rsidP="0010211C" w:rsidRDefault="0010211C" w14:paraId="58DEC1E6" w14:textId="7411ED33">
            <w:r w:rsidRPr="7B7BEA20" w:rsidR="43A1F8A0">
              <w:rPr>
                <w:lang w:eastAsia="en-CA"/>
              </w:rPr>
              <w:t xml:space="preserve">Pablo WARING </w:t>
            </w:r>
            <w:r w:rsidRPr="7B7BEA20" w:rsidR="0010211C">
              <w:rPr>
                <w:lang w:eastAsia="en-CA"/>
              </w:rPr>
              <w:t>      </w:t>
            </w:r>
          </w:p>
        </w:tc>
      </w:tr>
      <w:tr w:rsidR="0010211C" w:rsidTr="7B7BEA20" w14:paraId="6C9BD667" w14:textId="77777777">
        <w:tc>
          <w:tcPr>
            <w:tcW w:w="4675" w:type="dxa"/>
            <w:tcMar/>
          </w:tcPr>
          <w:p w:rsidR="0010211C" w:rsidP="0010211C" w:rsidRDefault="0010211C" w14:paraId="3654EA1D" w14:textId="317D1858">
            <w:pPr>
              <w:rPr>
                <w:lang w:eastAsia="en-CA"/>
              </w:rPr>
            </w:pPr>
            <w:r>
              <w:rPr>
                <w:lang w:eastAsia="en-CA"/>
              </w:rPr>
              <w:t xml:space="preserve">MSF EA / Teresa </w:t>
            </w:r>
            <w:proofErr w:type="spellStart"/>
            <w:r>
              <w:rPr>
                <w:lang w:eastAsia="en-CA"/>
              </w:rPr>
              <w:t>Bonyo</w:t>
            </w:r>
            <w:proofErr w:type="spellEnd"/>
            <w:r>
              <w:rPr>
                <w:lang w:eastAsia="en-CA"/>
              </w:rPr>
              <w:t xml:space="preserve">  </w:t>
            </w:r>
          </w:p>
        </w:tc>
        <w:tc>
          <w:tcPr>
            <w:tcW w:w="4675" w:type="dxa"/>
            <w:tcMar/>
          </w:tcPr>
          <w:p w:rsidR="0010211C" w:rsidP="0010211C" w:rsidRDefault="0010211C" w14:paraId="72A63067" w14:textId="7A21AEF4">
            <w:r>
              <w:rPr>
                <w:lang w:eastAsia="en-CA"/>
              </w:rPr>
              <w:t xml:space="preserve">Erastus Cheti </w:t>
            </w:r>
          </w:p>
        </w:tc>
      </w:tr>
      <w:tr w:rsidR="0010211C" w:rsidTr="7B7BEA20" w14:paraId="32009325" w14:textId="77777777">
        <w:tc>
          <w:tcPr>
            <w:tcW w:w="4675" w:type="dxa"/>
            <w:tcMar/>
          </w:tcPr>
          <w:p w:rsidR="0010211C" w:rsidP="0010211C" w:rsidRDefault="0010211C" w14:paraId="6CEDC802" w14:textId="5B19C3E3">
            <w:pPr>
              <w:rPr>
                <w:lang w:eastAsia="en-CA"/>
              </w:rPr>
            </w:pPr>
            <w:r>
              <w:rPr>
                <w:lang w:eastAsia="en-CA"/>
              </w:rPr>
              <w:t>MSF SARA / Farhat Mantoo</w:t>
            </w:r>
          </w:p>
        </w:tc>
        <w:tc>
          <w:tcPr>
            <w:tcW w:w="4675" w:type="dxa"/>
            <w:tcMar/>
          </w:tcPr>
          <w:p w:rsidR="0010211C" w:rsidP="0010211C" w:rsidRDefault="00DB2F14" w14:paraId="791EE9E9" w14:textId="2D5CA9BE">
            <w:r w:rsidRPr="00DB2F14">
              <w:rPr>
                <w:lang w:eastAsia="en-CA"/>
              </w:rPr>
              <w:t xml:space="preserve">Helen </w:t>
            </w:r>
            <w:proofErr w:type="spellStart"/>
            <w:r w:rsidRPr="00DB2F14">
              <w:rPr>
                <w:lang w:eastAsia="en-CA"/>
              </w:rPr>
              <w:t>ONeill</w:t>
            </w:r>
            <w:proofErr w:type="spellEnd"/>
            <w:r w:rsidR="0010211C">
              <w:rPr>
                <w:lang w:eastAsia="en-CA"/>
              </w:rPr>
              <w:t xml:space="preserve"> </w:t>
            </w:r>
          </w:p>
        </w:tc>
      </w:tr>
      <w:tr w:rsidR="0010211C" w:rsidTr="7B7BEA20" w14:paraId="1A75AE24" w14:textId="77777777">
        <w:tc>
          <w:tcPr>
            <w:tcW w:w="4675" w:type="dxa"/>
            <w:tcMar/>
          </w:tcPr>
          <w:p w:rsidR="0010211C" w:rsidP="0010211C" w:rsidRDefault="0010211C" w14:paraId="133B624D" w14:textId="2FA669FB">
            <w:pPr>
              <w:rPr>
                <w:lang w:eastAsia="en-CA"/>
              </w:rPr>
            </w:pPr>
            <w:r>
              <w:rPr>
                <w:lang w:eastAsia="en-CA"/>
              </w:rPr>
              <w:t xml:space="preserve">MSF Brazil / Ana </w:t>
            </w:r>
            <w:proofErr w:type="spellStart"/>
            <w:r>
              <w:rPr>
                <w:lang w:eastAsia="en-CA"/>
              </w:rPr>
              <w:t>Lemos</w:t>
            </w:r>
            <w:proofErr w:type="spellEnd"/>
            <w:r>
              <w:rPr>
                <w:lang w:eastAsia="en-CA"/>
              </w:rPr>
              <w:t xml:space="preserve"> </w:t>
            </w:r>
          </w:p>
        </w:tc>
        <w:tc>
          <w:tcPr>
            <w:tcW w:w="4675" w:type="dxa"/>
            <w:tcMar/>
          </w:tcPr>
          <w:p w:rsidR="0010211C" w:rsidP="0010211C" w:rsidRDefault="0010211C" w14:paraId="6836D426" w14:textId="6917A4F7">
            <w:r>
              <w:rPr>
                <w:lang w:eastAsia="en-CA"/>
              </w:rPr>
              <w:t xml:space="preserve">Renata Reis </w:t>
            </w:r>
          </w:p>
        </w:tc>
      </w:tr>
      <w:tr w:rsidR="0010211C" w:rsidTr="7B7BEA20" w14:paraId="10BA9E3A" w14:textId="77777777">
        <w:tc>
          <w:tcPr>
            <w:tcW w:w="4675" w:type="dxa"/>
            <w:tcMar/>
          </w:tcPr>
          <w:p w:rsidR="0010211C" w:rsidP="0010211C" w:rsidRDefault="0010211C" w14:paraId="4FF05E96" w14:textId="6254CCA4">
            <w:pPr>
              <w:rPr>
                <w:lang w:eastAsia="en-CA"/>
              </w:rPr>
            </w:pPr>
            <w:r>
              <w:rPr>
                <w:lang w:eastAsia="en-CA"/>
              </w:rPr>
              <w:t xml:space="preserve">MSF Canada / Joe Belliveau </w:t>
            </w:r>
          </w:p>
        </w:tc>
        <w:tc>
          <w:tcPr>
            <w:tcW w:w="4675" w:type="dxa"/>
            <w:tcMar/>
          </w:tcPr>
          <w:p w:rsidR="0010211C" w:rsidP="0010211C" w:rsidRDefault="0010211C" w14:paraId="53697BAE" w14:textId="4B2089B2">
            <w:r>
              <w:rPr>
                <w:lang w:eastAsia="en-CA"/>
              </w:rPr>
              <w:t xml:space="preserve">Aanjalie Roane </w:t>
            </w:r>
          </w:p>
        </w:tc>
      </w:tr>
    </w:tbl>
    <w:p w:rsidR="002347DC" w:rsidP="001C3FE0" w:rsidRDefault="002347DC" w14:paraId="67516788" w14:textId="3D46ED46"/>
    <w:p w:rsidR="00AF3F1E" w:rsidP="001C3FE0" w:rsidRDefault="00AF3F1E" w14:paraId="65096ED8" w14:textId="1343A12E">
      <w:r w:rsidRPr="00AF3F1E">
        <w:rPr>
          <w:b/>
          <w:bCs/>
          <w:i/>
          <w:iCs/>
        </w:rPr>
        <w:t xml:space="preserve">Meeting Frequency </w:t>
      </w:r>
      <w:r w:rsidR="00C8037B">
        <w:rPr>
          <w:b/>
          <w:bCs/>
          <w:i/>
          <w:iCs/>
        </w:rPr>
        <w:br/>
      </w:r>
      <w:r w:rsidR="00C8037B">
        <w:t xml:space="preserve">Steering Committee members will participate in the following meetings: </w:t>
      </w:r>
    </w:p>
    <w:p w:rsidRPr="00C8037B" w:rsidR="00C8037B" w:rsidP="00C8037B" w:rsidRDefault="00C8037B" w14:paraId="248B132A" w14:textId="095D1407">
      <w:pPr>
        <w:pStyle w:val="ListParagraph"/>
        <w:numPr>
          <w:ilvl w:val="0"/>
          <w:numId w:val="5"/>
        </w:numPr>
      </w:pPr>
      <w:r>
        <w:rPr>
          <w:b/>
          <w:bCs/>
        </w:rPr>
        <w:lastRenderedPageBreak/>
        <w:t>Update Meeting</w:t>
      </w:r>
      <w:r w:rsidR="000C535C">
        <w:rPr>
          <w:b/>
          <w:bCs/>
        </w:rPr>
        <w:t xml:space="preserve"> Every 6-7 weeks</w:t>
      </w:r>
      <w:r>
        <w:rPr>
          <w:b/>
          <w:bCs/>
        </w:rPr>
        <w:t xml:space="preserve">: </w:t>
      </w:r>
      <w:r w:rsidR="000E4386">
        <w:t>A one</w:t>
      </w:r>
      <w:r w:rsidR="00F63FFD">
        <w:t>-</w:t>
      </w:r>
      <w:r w:rsidR="000E4386">
        <w:t>hour</w:t>
      </w:r>
      <w:r w:rsidR="005F437A">
        <w:t xml:space="preserve"> </w:t>
      </w:r>
      <w:r w:rsidR="000E4386">
        <w:t>meeting will be scheduled</w:t>
      </w:r>
      <w:r w:rsidR="005F437A">
        <w:t xml:space="preserve"> after 6-7 weeks</w:t>
      </w:r>
      <w:r w:rsidR="000E4386">
        <w:t xml:space="preserve"> to reflect on </w:t>
      </w:r>
      <w:r w:rsidR="00D95679">
        <w:t>progress against the project workplan</w:t>
      </w:r>
      <w:r w:rsidR="00F858E8">
        <w:t xml:space="preserve"> and budget</w:t>
      </w:r>
      <w:r w:rsidR="00D95679">
        <w:t xml:space="preserve">, </w:t>
      </w:r>
      <w:r w:rsidR="00AD66FA">
        <w:t xml:space="preserve">emerging challenges, </w:t>
      </w:r>
      <w:r w:rsidR="00DC41DA">
        <w:t xml:space="preserve">administrative needs (e.g., responsibilities for upcoming TIC deadlines) </w:t>
      </w:r>
      <w:r w:rsidR="00AD66FA">
        <w:t xml:space="preserve">and internal communications. </w:t>
      </w:r>
      <w:r w:rsidR="00D304A6">
        <w:t xml:space="preserve">Responsibilities for setting the agenda and taking notes for this meeting will rotate between Steering Committee Members. </w:t>
      </w:r>
      <w:r w:rsidR="00DC41DA">
        <w:br/>
      </w:r>
    </w:p>
    <w:p w:rsidRPr="000E4386" w:rsidR="00C8037B" w:rsidP="00C8037B" w:rsidRDefault="00C8037B" w14:paraId="53F89A93" w14:textId="67AD9526">
      <w:pPr>
        <w:pStyle w:val="ListParagraph"/>
        <w:numPr>
          <w:ilvl w:val="0"/>
          <w:numId w:val="5"/>
        </w:numPr>
      </w:pPr>
      <w:r>
        <w:rPr>
          <w:b/>
          <w:bCs/>
        </w:rPr>
        <w:t xml:space="preserve">Quarterly </w:t>
      </w:r>
      <w:r w:rsidR="000E4386">
        <w:rPr>
          <w:b/>
          <w:bCs/>
        </w:rPr>
        <w:t>Implementation Tracking Meeting</w:t>
      </w:r>
      <w:r w:rsidR="00AD66FA">
        <w:rPr>
          <w:b/>
          <w:bCs/>
        </w:rPr>
        <w:t xml:space="preserve"> (Joint with Content Team)</w:t>
      </w:r>
      <w:r w:rsidR="000E4386">
        <w:rPr>
          <w:b/>
          <w:bCs/>
        </w:rPr>
        <w:t xml:space="preserve">: </w:t>
      </w:r>
      <w:r w:rsidR="00D304A6">
        <w:t xml:space="preserve">Every 3 months, the Content Team and Steering Committee will meet to discuss longer-term strategic priorities tied to the implementation of the project. These meetings will be moments to provide feedback on </w:t>
      </w:r>
      <w:r w:rsidR="008B35C5">
        <w:t xml:space="preserve">implementation tactics, troubleshoot more difficult challenges, and </w:t>
      </w:r>
      <w:r w:rsidR="00F63FFD">
        <w:t xml:space="preserve">reflect on ongoing needs. The agenda for this meeting will be jointly decided by the Content Team and </w:t>
      </w:r>
      <w:r w:rsidR="003F7152">
        <w:t xml:space="preserve">the Steering Committee, facilitated by the Content Team Liaison (see below). </w:t>
      </w:r>
      <w:r w:rsidR="003F7152">
        <w:br/>
      </w:r>
    </w:p>
    <w:p w:rsidR="0028138E" w:rsidP="001C3FE0" w:rsidRDefault="000E4386" w14:paraId="5FDC9984" w14:textId="00B1CD86">
      <w:pPr>
        <w:pStyle w:val="ListParagraph"/>
        <w:numPr>
          <w:ilvl w:val="0"/>
          <w:numId w:val="5"/>
        </w:numPr>
      </w:pPr>
      <w:r>
        <w:rPr>
          <w:b/>
          <w:bCs/>
        </w:rPr>
        <w:t xml:space="preserve">Annual Workplan Meeting: </w:t>
      </w:r>
      <w:r w:rsidR="00F63FFD">
        <w:t xml:space="preserve">Once a year (start or end of year), the Steering Committee will meet to </w:t>
      </w:r>
      <w:r w:rsidR="00EA3102">
        <w:t xml:space="preserve">set their annual </w:t>
      </w:r>
      <w:proofErr w:type="gramStart"/>
      <w:r w:rsidR="00EA3102">
        <w:t>workplan, and</w:t>
      </w:r>
      <w:proofErr w:type="gramEnd"/>
      <w:r w:rsidR="00EA3102">
        <w:t xml:space="preserve"> revise these terms of reference as necessary and appropriate. </w:t>
      </w:r>
    </w:p>
    <w:p w:rsidR="000C535C" w:rsidP="000C535C" w:rsidRDefault="000C535C" w14:paraId="40264ECB" w14:textId="77777777">
      <w:pPr>
        <w:pStyle w:val="ListParagraph"/>
      </w:pPr>
    </w:p>
    <w:p w:rsidR="005F437A" w:rsidP="005F437A" w:rsidRDefault="000C535C" w14:paraId="6B9C58E3" w14:textId="71A3DCBD">
      <w:pPr>
        <w:pStyle w:val="ListParagraph"/>
        <w:numPr>
          <w:ilvl w:val="0"/>
          <w:numId w:val="5"/>
        </w:numPr>
      </w:pPr>
      <w:r>
        <w:rPr>
          <w:b/>
          <w:bCs/>
        </w:rPr>
        <w:t xml:space="preserve">Ad hoc meetings as necessary </w:t>
      </w:r>
    </w:p>
    <w:p w:rsidRPr="00EA3102" w:rsidR="005F437A" w:rsidP="005F437A" w:rsidRDefault="005F437A" w14:paraId="7A71677E" w14:textId="30742F6D">
      <w:r>
        <w:t xml:space="preserve">A dedicated Microsoft Teams channel will also be created for Steering Committee updates and correspondence between meetings. </w:t>
      </w:r>
    </w:p>
    <w:p w:rsidR="00EA3102" w:rsidP="001C3FE0" w:rsidRDefault="00EA3102" w14:paraId="0162581F" w14:textId="1F071C26">
      <w:r>
        <w:rPr>
          <w:b/>
          <w:bCs/>
        </w:rPr>
        <w:t>3</w:t>
      </w:r>
      <w:r w:rsidR="001C3FE0">
        <w:rPr>
          <w:b/>
          <w:bCs/>
        </w:rPr>
        <w:t xml:space="preserve">. ROLES AND RESPONSIBIILITIES </w:t>
      </w:r>
      <w:r>
        <w:rPr>
          <w:b/>
          <w:bCs/>
        </w:rPr>
        <w:br/>
      </w:r>
      <w:r w:rsidR="00B47737">
        <w:t xml:space="preserve">Self-elected representatives </w:t>
      </w:r>
      <w:r w:rsidR="00554DCF">
        <w:t>within the Steering Committee will serve the following specific roles to ensure clear project management</w:t>
      </w:r>
      <w:r w:rsidR="001A431B">
        <w:t xml:space="preserve">. These representatives will have the option to </w:t>
      </w:r>
      <w:r w:rsidR="00512155">
        <w:t>handover their roles to another member of the Steering Committee every 12 months, if they wish to do so</w:t>
      </w:r>
      <w:r w:rsidR="00554DCF">
        <w:t xml:space="preserve">: </w:t>
      </w:r>
      <w:r>
        <w:t xml:space="preserve"> </w:t>
      </w:r>
    </w:p>
    <w:p w:rsidRPr="000E4754" w:rsidR="007B4733" w:rsidP="007E6402" w:rsidRDefault="007B4733" w14:paraId="481F6646" w14:textId="095F47AE">
      <w:pPr>
        <w:pStyle w:val="ListParagraph"/>
        <w:numPr>
          <w:ilvl w:val="0"/>
          <w:numId w:val="6"/>
        </w:numPr>
        <w:rPr>
          <w:b w:val="1"/>
          <w:bCs w:val="1"/>
        </w:rPr>
      </w:pPr>
      <w:r w:rsidRPr="61EAC037" w:rsidR="24007212">
        <w:rPr>
          <w:b w:val="1"/>
          <w:bCs w:val="1"/>
        </w:rPr>
        <w:t>TIC Liaison</w:t>
      </w:r>
      <w:r w:rsidRPr="61EAC037" w:rsidR="456BA6CC">
        <w:rPr>
          <w:b w:val="1"/>
          <w:bCs w:val="1"/>
        </w:rPr>
        <w:t xml:space="preserve">: </w:t>
      </w:r>
      <w:r w:rsidR="2636C7F7">
        <w:rPr/>
        <w:t>Responsible for all correspondence</w:t>
      </w:r>
      <w:r w:rsidR="11B9CCB8">
        <w:rPr/>
        <w:t xml:space="preserve"> and relationship management</w:t>
      </w:r>
      <w:r w:rsidR="2636C7F7">
        <w:rPr/>
        <w:t xml:space="preserve"> with the </w:t>
      </w:r>
      <w:r w:rsidR="11B9CCB8">
        <w:rPr/>
        <w:t>TIC secretariat, including informing the wider Steering Committee of upcoming TIC deadlines</w:t>
      </w:r>
      <w:r w:rsidR="3041B690">
        <w:rPr/>
        <w:t xml:space="preserve">, and project managing proposal </w:t>
      </w:r>
      <w:r w:rsidR="3041B690">
        <w:rPr/>
        <w:t>development</w:t>
      </w:r>
      <w:r w:rsidR="3041B690">
        <w:rPr/>
        <w:t xml:space="preserve"> as necessary. </w:t>
      </w:r>
      <w:r w:rsidR="5595366F">
        <w:rPr/>
        <w:t>For example, t</w:t>
      </w:r>
      <w:r w:rsidR="0D6C50DF">
        <w:rPr/>
        <w:t xml:space="preserve">he TIC Liaison will be responsible for managing the plan for </w:t>
      </w:r>
      <w:r w:rsidR="79A23F52">
        <w:rPr/>
        <w:t>formally requesting the second half of funds to be allocated to this project</w:t>
      </w:r>
      <w:r w:rsidR="5595366F">
        <w:rPr/>
        <w:t xml:space="preserve">. </w:t>
      </w:r>
      <w:r w:rsidR="19E8CF8A">
        <w:rPr/>
        <w:t xml:space="preserve">The TIC Liaison will also serve as the function manager for the Project Lead. </w:t>
      </w:r>
    </w:p>
    <w:p w:rsidRPr="007E6402" w:rsidR="000E4754" w:rsidP="000E4754" w:rsidRDefault="000E4754" w14:paraId="2089216B" w14:textId="77777777">
      <w:pPr>
        <w:pStyle w:val="ListParagraph"/>
        <w:rPr>
          <w:b/>
          <w:bCs/>
        </w:rPr>
      </w:pPr>
    </w:p>
    <w:p w:rsidR="0047442F" w:rsidP="61EAC037" w:rsidRDefault="0047442F" w14:paraId="60B36D0B" w14:textId="4DA44034">
      <w:pPr>
        <w:pStyle w:val="ListParagraph"/>
        <w:numPr>
          <w:ilvl w:val="0"/>
          <w:numId w:val="6"/>
        </w:numPr>
        <w:rPr>
          <w:b w:val="1"/>
          <w:bCs w:val="1"/>
        </w:rPr>
      </w:pPr>
      <w:r w:rsidRPr="61EAC037" w:rsidR="49634CDB">
        <w:rPr>
          <w:b w:val="1"/>
          <w:bCs w:val="1"/>
        </w:rPr>
        <w:t xml:space="preserve">Content Team Liaison: </w:t>
      </w:r>
      <w:r w:rsidR="5595366F">
        <w:rPr/>
        <w:t xml:space="preserve">While all Steering Committee Members should </w:t>
      </w:r>
      <w:r w:rsidR="48AA9488">
        <w:rPr/>
        <w:t xml:space="preserve">stay connected with their respective Content Team counterpart, the Content Team Liaison is the focal point for </w:t>
      </w:r>
      <w:r w:rsidR="06E7236D">
        <w:rPr/>
        <w:t>staying abreast of that team’s issues of concerns, emerging challenges, and</w:t>
      </w:r>
      <w:r w:rsidR="3A0A7FB2">
        <w:rPr/>
        <w:t xml:space="preserve"> areas requiring Steering Committee feedback. They are the focal for Content Team members to reach out to when they want to raise an issue for Steering Committee </w:t>
      </w:r>
      <w:proofErr w:type="gramStart"/>
      <w:r w:rsidR="3A0A7FB2">
        <w:rPr/>
        <w:t>consultation, and</w:t>
      </w:r>
      <w:proofErr w:type="gramEnd"/>
      <w:r w:rsidR="3A0A7FB2">
        <w:rPr/>
        <w:t xml:space="preserve"> are responsible for setting the agenda for the Quarterly Implementation Tracking Meetings (see above). </w:t>
      </w:r>
      <w:r>
        <w:br/>
      </w:r>
    </w:p>
    <w:p w:rsidR="0047442F" w:rsidP="00EA3102" w:rsidRDefault="0047442F" w14:paraId="2DD062E0" w14:textId="1783CE29">
      <w:pPr>
        <w:pStyle w:val="ListParagraph"/>
        <w:numPr>
          <w:ilvl w:val="0"/>
          <w:numId w:val="6"/>
        </w:numPr>
        <w:rPr>
          <w:b w:val="1"/>
          <w:bCs w:val="1"/>
        </w:rPr>
      </w:pPr>
      <w:r w:rsidRPr="61EAC037" w:rsidR="170623C6">
        <w:rPr>
          <w:b w:val="1"/>
          <w:bCs w:val="1"/>
        </w:rPr>
        <w:t xml:space="preserve">Liaison with Similar Projects in the Movement: </w:t>
      </w:r>
      <w:r w:rsidR="170623C6">
        <w:rPr>
          <w:b w:val="0"/>
          <w:bCs w:val="0"/>
        </w:rPr>
        <w:t>Given the multiple projects and init</w:t>
      </w:r>
      <w:r w:rsidR="4CD55B26">
        <w:rPr>
          <w:b w:val="0"/>
          <w:bCs w:val="0"/>
        </w:rPr>
        <w:t xml:space="preserve">iatives related to anti-racism, anti-oppression, and equity, diversity, and inclusion within the MSF Movement, this individual in the Steering Committee will be responsible for </w:t>
      </w:r>
      <w:r w:rsidR="30919665">
        <w:rPr>
          <w:b w:val="0"/>
          <w:bCs w:val="0"/>
        </w:rPr>
        <w:t xml:space="preserve">keeping abreast of comparable initiatives to help share learnings and avoid duplication. </w:t>
      </w:r>
      <w:r>
        <w:br/>
      </w:r>
    </w:p>
    <w:p w:rsidR="00554DCF" w:rsidP="00EA3102" w:rsidRDefault="0047442F" w14:paraId="5D06B086" w14:textId="2B37D60A">
      <w:pPr>
        <w:pStyle w:val="ListParagraph"/>
        <w:numPr>
          <w:ilvl w:val="0"/>
          <w:numId w:val="6"/>
        </w:numPr>
        <w:rPr>
          <w:b w:val="1"/>
          <w:bCs w:val="1"/>
        </w:rPr>
      </w:pPr>
      <w:r w:rsidRPr="7B653B67" w:rsidR="0047442F">
        <w:rPr>
          <w:b w:val="1"/>
          <w:bCs w:val="1"/>
        </w:rPr>
        <w:t>Monitoring &amp; Evaluation</w:t>
      </w:r>
      <w:r w:rsidRPr="7B653B67" w:rsidR="007604FC">
        <w:rPr>
          <w:b w:val="1"/>
          <w:bCs w:val="1"/>
        </w:rPr>
        <w:t xml:space="preserve"> </w:t>
      </w:r>
      <w:r w:rsidRPr="7B653B67" w:rsidR="3AC49137">
        <w:rPr>
          <w:b w:val="1"/>
          <w:bCs w:val="1"/>
        </w:rPr>
        <w:t>Liaison</w:t>
      </w:r>
      <w:r w:rsidRPr="7B653B67" w:rsidR="00554DCF">
        <w:rPr>
          <w:b w:val="1"/>
          <w:bCs w:val="1"/>
        </w:rPr>
        <w:t xml:space="preserve">: </w:t>
      </w:r>
      <w:r w:rsidR="009F26CA">
        <w:rPr/>
        <w:t xml:space="preserve">While all Steering Committee Members will contribute to M&amp;E, the Lead is responsible for </w:t>
      </w:r>
      <w:r w:rsidR="00C97379">
        <w:rPr/>
        <w:t xml:space="preserve">project managing this process to </w:t>
      </w:r>
      <w:r w:rsidR="006D25D7">
        <w:rPr/>
        <w:t>support the Content Team with the development of effective metrics, track against indicators,</w:t>
      </w:r>
      <w:r w:rsidR="00E95970">
        <w:rPr/>
        <w:t xml:space="preserve"> and document learnings. </w:t>
      </w:r>
      <w:r w:rsidR="004357B6">
        <w:rPr/>
        <w:t xml:space="preserve">The M&amp;E lead will also project manage all reporting to the TIC secretariat on behalf of the Steering Committee. </w:t>
      </w:r>
    </w:p>
    <w:p w:rsidR="00554DCF" w:rsidP="00554DCF" w:rsidRDefault="00554DCF" w14:paraId="11EDF054" w14:textId="77777777">
      <w:r>
        <w:t xml:space="preserve">Additionally, all Steering Committee Members will be responsible for the following: </w:t>
      </w:r>
    </w:p>
    <w:p w:rsidRPr="00583F83" w:rsidR="00583F83" w:rsidP="005F437A" w:rsidRDefault="00583F83" w14:paraId="13E763EA" w14:textId="1887A64C">
      <w:pPr>
        <w:pStyle w:val="ListParagraph"/>
        <w:numPr>
          <w:ilvl w:val="0"/>
          <w:numId w:val="6"/>
        </w:numPr>
        <w:spacing w:after="0" w:line="240" w:lineRule="auto"/>
        <w:rPr>
          <w:rFonts w:ascii="Calibri" w:hAnsi="Calibri" w:eastAsia="Times New Roman" w:cs="Calibri"/>
        </w:rPr>
      </w:pPr>
      <w:r w:rsidRPr="61EAC037" w:rsidR="4FF67102">
        <w:rPr>
          <w:rFonts w:ascii="Calibri" w:hAnsi="Calibri" w:eastAsia="Times New Roman" w:cs="Calibri"/>
          <w:b w:val="1"/>
          <w:bCs w:val="1"/>
        </w:rPr>
        <w:t>Project Lead Hiring</w:t>
      </w:r>
      <w:r w:rsidRPr="61EAC037" w:rsidR="62E0D244">
        <w:rPr>
          <w:rFonts w:ascii="Calibri" w:hAnsi="Calibri" w:eastAsia="Times New Roman" w:cs="Calibri"/>
          <w:b w:val="1"/>
          <w:bCs w:val="1"/>
        </w:rPr>
        <w:t xml:space="preserve"> &amp; Management</w:t>
      </w:r>
      <w:r w:rsidRPr="61EAC037" w:rsidR="4FF67102">
        <w:rPr>
          <w:rFonts w:ascii="Calibri" w:hAnsi="Calibri" w:eastAsia="Times New Roman" w:cs="Calibri"/>
          <w:b w:val="1"/>
          <w:bCs w:val="1"/>
        </w:rPr>
        <w:t xml:space="preserve">: </w:t>
      </w:r>
      <w:r w:rsidRPr="61EAC037" w:rsidR="4FF67102">
        <w:rPr>
          <w:rFonts w:ascii="Calibri" w:hAnsi="Calibri" w:eastAsia="Times New Roman" w:cs="Calibri"/>
        </w:rPr>
        <w:t xml:space="preserve">The </w:t>
      </w:r>
      <w:proofErr w:type="spellStart"/>
      <w:r w:rsidRPr="61EAC037" w:rsidR="4FF67102">
        <w:rPr>
          <w:rFonts w:ascii="Calibri" w:hAnsi="Calibri" w:eastAsia="Times New Roman" w:cs="Calibri"/>
        </w:rPr>
        <w:t>SteerCo</w:t>
      </w:r>
      <w:proofErr w:type="spellEnd"/>
      <w:r w:rsidRPr="61EAC037" w:rsidR="4FF67102">
        <w:rPr>
          <w:rFonts w:ascii="Calibri" w:hAnsi="Calibri" w:eastAsia="Times New Roman" w:cs="Calibri"/>
        </w:rPr>
        <w:t xml:space="preserve"> will be responsible for hiring the Project Lead, including the posting of the JD from one </w:t>
      </w:r>
      <w:proofErr w:type="spellStart"/>
      <w:r w:rsidRPr="61EAC037" w:rsidR="4FF67102">
        <w:rPr>
          <w:rFonts w:ascii="Calibri" w:hAnsi="Calibri" w:eastAsia="Times New Roman" w:cs="Calibri"/>
        </w:rPr>
        <w:t>SteerCo</w:t>
      </w:r>
      <w:proofErr w:type="spellEnd"/>
      <w:r w:rsidRPr="61EAC037" w:rsidR="4FF67102">
        <w:rPr>
          <w:rFonts w:ascii="Calibri" w:hAnsi="Calibri" w:eastAsia="Times New Roman" w:cs="Calibri"/>
        </w:rPr>
        <w:t xml:space="preserve"> section, and leading the recruitment process. </w:t>
      </w:r>
      <w:r w:rsidRPr="61EAC037" w:rsidR="334047E4">
        <w:rPr>
          <w:rFonts w:ascii="Calibri" w:hAnsi="Calibri" w:eastAsia="Times New Roman" w:cs="Calibri"/>
        </w:rPr>
        <w:t xml:space="preserve">Additionally, the Project Lead will report to the Steering Committee (with the TIC Liaison as their functional manager and main point of contact). </w:t>
      </w:r>
      <w:r>
        <w:br/>
      </w:r>
    </w:p>
    <w:p w:rsidRPr="005F437A" w:rsidR="005F437A" w:rsidP="005F437A" w:rsidRDefault="005F437A" w14:paraId="2CCB924B" w14:textId="20E53322">
      <w:pPr>
        <w:pStyle w:val="ListParagraph"/>
        <w:numPr>
          <w:ilvl w:val="0"/>
          <w:numId w:val="6"/>
        </w:numPr>
        <w:spacing w:after="0" w:line="240" w:lineRule="auto"/>
        <w:rPr>
          <w:rFonts w:ascii="Calibri" w:hAnsi="Calibri" w:eastAsia="Times New Roman" w:cs="Calibri"/>
        </w:rPr>
      </w:pPr>
      <w:r>
        <w:rPr>
          <w:rFonts w:ascii="Calibri" w:hAnsi="Calibri" w:eastAsia="Times New Roman" w:cs="Calibri"/>
          <w:b/>
          <w:bCs/>
        </w:rPr>
        <w:t xml:space="preserve">Budget Management: </w:t>
      </w:r>
      <w:r>
        <w:rPr>
          <w:rFonts w:ascii="Calibri" w:hAnsi="Calibri" w:eastAsia="Times New Roman" w:cs="Calibri"/>
        </w:rPr>
        <w:t>While the Project Lead will lead budget management, the full Steering Committee is responsible for ensuring this is happening effectively. One specific responsibility of the Steering Committee is to secure the other 50% of the budget – which will be managed by the TIC liaison</w:t>
      </w:r>
      <w:r w:rsidR="00BE3E09">
        <w:rPr>
          <w:rFonts w:ascii="Calibri" w:hAnsi="Calibri" w:eastAsia="Times New Roman" w:cs="Calibri"/>
        </w:rPr>
        <w:t xml:space="preserve"> – </w:t>
      </w:r>
      <w:r>
        <w:rPr>
          <w:rFonts w:ascii="Calibri" w:hAnsi="Calibri" w:eastAsia="Times New Roman" w:cs="Calibri"/>
        </w:rPr>
        <w:t xml:space="preserve">but for which all Steering Committee members should be engaged and responsible. </w:t>
      </w:r>
      <w:r>
        <w:br/>
      </w:r>
    </w:p>
    <w:p w:rsidR="00554DCF" w:rsidP="00554DCF" w:rsidRDefault="00554DCF" w14:paraId="7029883A" w14:textId="744C43A2">
      <w:pPr>
        <w:pStyle w:val="ListParagraph"/>
        <w:numPr>
          <w:ilvl w:val="0"/>
          <w:numId w:val="6"/>
        </w:numPr>
        <w:rPr>
          <w:b/>
          <w:bCs/>
        </w:rPr>
      </w:pPr>
      <w:r>
        <w:rPr>
          <w:b/>
          <w:bCs/>
        </w:rPr>
        <w:t>Project Oversight</w:t>
      </w:r>
      <w:r w:rsidR="009D3B3C">
        <w:rPr>
          <w:b/>
          <w:bCs/>
        </w:rPr>
        <w:t xml:space="preserve"> and Feedback</w:t>
      </w:r>
      <w:r>
        <w:rPr>
          <w:b/>
          <w:bCs/>
        </w:rPr>
        <w:t xml:space="preserve">:  </w:t>
      </w:r>
      <w:r w:rsidR="009D3B3C">
        <w:t>All Members are responsible for the overall guidance of the project. This includes providing input based on needs and requirements from their constituents,</w:t>
      </w:r>
      <w:r w:rsidR="00650FA5">
        <w:t xml:space="preserve"> as well as</w:t>
      </w:r>
      <w:r w:rsidR="009D3B3C">
        <w:t xml:space="preserve"> feedback on the concept and approach</w:t>
      </w:r>
      <w:r w:rsidR="00650FA5">
        <w:t xml:space="preserve">. </w:t>
      </w:r>
      <w:r w:rsidR="00650FA5">
        <w:br/>
      </w:r>
    </w:p>
    <w:p w:rsidRPr="005F437A" w:rsidR="005F437A" w:rsidP="001F4F66" w:rsidRDefault="00554DCF" w14:paraId="70EF7DD1" w14:textId="490EFC53">
      <w:pPr>
        <w:pStyle w:val="ListParagraph"/>
        <w:numPr>
          <w:ilvl w:val="0"/>
          <w:numId w:val="6"/>
        </w:numPr>
        <w:rPr>
          <w:b/>
          <w:bCs/>
        </w:rPr>
      </w:pPr>
      <w:r>
        <w:rPr>
          <w:b/>
          <w:bCs/>
        </w:rPr>
        <w:t xml:space="preserve">Internal Communications:  </w:t>
      </w:r>
      <w:r w:rsidR="008B1D34">
        <w:t xml:space="preserve">All Members must work to ensure effective internal communities within their entities and collectively toward the movement. This includes close collaboration with </w:t>
      </w:r>
      <w:r w:rsidR="00692AE9">
        <w:t>the DEI coordination group to create buy-in, early connection with People Leaders to generate</w:t>
      </w:r>
      <w:r w:rsidR="0060759B">
        <w:t xml:space="preserve"> interest, and other internal comms strategies as determined. </w:t>
      </w:r>
    </w:p>
    <w:p w:rsidRPr="005F437A" w:rsidR="005F437A" w:rsidP="005F437A" w:rsidRDefault="005F437A" w14:paraId="5EF2CF9F" w14:textId="77777777">
      <w:pPr>
        <w:pStyle w:val="ListParagraph"/>
        <w:rPr>
          <w:b/>
          <w:bCs/>
        </w:rPr>
      </w:pPr>
    </w:p>
    <w:p w:rsidRPr="00230D7E" w:rsidR="00382209" w:rsidP="006267C0" w:rsidRDefault="005F437A" w14:paraId="0E810A1E" w14:textId="3C3756F9">
      <w:pPr>
        <w:pStyle w:val="ListParagraph"/>
        <w:numPr>
          <w:ilvl w:val="0"/>
          <w:numId w:val="6"/>
        </w:numPr>
        <w:spacing w:after="0" w:line="240" w:lineRule="auto"/>
        <w:rPr>
          <w:b/>
          <w:bCs/>
        </w:rPr>
      </w:pPr>
      <w:r>
        <w:rPr>
          <w:rFonts w:ascii="Calibri" w:hAnsi="Calibri" w:eastAsia="Times New Roman" w:cs="Calibri"/>
          <w:b/>
          <w:bCs/>
        </w:rPr>
        <w:t>Determining</w:t>
      </w:r>
      <w:r w:rsidR="006267C0">
        <w:rPr>
          <w:rFonts w:ascii="Calibri" w:hAnsi="Calibri" w:eastAsia="Times New Roman" w:cs="Calibri"/>
          <w:b/>
          <w:bCs/>
        </w:rPr>
        <w:t xml:space="preserve"> Future</w:t>
      </w:r>
      <w:r w:rsidR="00063416">
        <w:rPr>
          <w:rFonts w:ascii="Calibri" w:hAnsi="Calibri" w:eastAsia="Times New Roman" w:cs="Calibri"/>
          <w:b/>
          <w:bCs/>
        </w:rPr>
        <w:t xml:space="preserve"> Phases</w:t>
      </w:r>
      <w:r>
        <w:rPr>
          <w:rFonts w:ascii="Calibri" w:hAnsi="Calibri" w:eastAsia="Times New Roman" w:cs="Calibri"/>
          <w:b/>
          <w:bCs/>
        </w:rPr>
        <w:t xml:space="preserve">: </w:t>
      </w:r>
      <w:r>
        <w:rPr>
          <w:rFonts w:ascii="Calibri" w:hAnsi="Calibri" w:eastAsia="Times New Roman" w:cs="Calibri"/>
        </w:rPr>
        <w:t xml:space="preserve">While this project </w:t>
      </w:r>
      <w:r w:rsidR="006267C0">
        <w:rPr>
          <w:rFonts w:ascii="Calibri" w:hAnsi="Calibri" w:eastAsia="Times New Roman" w:cs="Calibri"/>
        </w:rPr>
        <w:t xml:space="preserve">is envisioned to last one year, the Steering Committee will be responsible for making and managing a decision around </w:t>
      </w:r>
      <w:proofErr w:type="gramStart"/>
      <w:r w:rsidR="006267C0">
        <w:rPr>
          <w:rFonts w:ascii="Calibri" w:hAnsi="Calibri" w:eastAsia="Times New Roman" w:cs="Calibri"/>
        </w:rPr>
        <w:t>whether or not</w:t>
      </w:r>
      <w:proofErr w:type="gramEnd"/>
      <w:r w:rsidR="006267C0">
        <w:rPr>
          <w:rFonts w:ascii="Calibri" w:hAnsi="Calibri" w:eastAsia="Times New Roman" w:cs="Calibri"/>
        </w:rPr>
        <w:t xml:space="preserve"> to apply for a Phase II. This decision should be made well in advance of the end of year</w:t>
      </w:r>
      <w:r w:rsidR="00FB5456">
        <w:rPr>
          <w:rFonts w:ascii="Calibri" w:hAnsi="Calibri" w:eastAsia="Times New Roman" w:cs="Calibri"/>
        </w:rPr>
        <w:t xml:space="preserve">. </w:t>
      </w:r>
      <w:r w:rsidR="006267C0">
        <w:rPr>
          <w:rFonts w:ascii="Calibri" w:hAnsi="Calibri" w:eastAsia="Times New Roman" w:cs="Calibri"/>
        </w:rPr>
        <w:br/>
      </w:r>
    </w:p>
    <w:p w:rsidRPr="0060759B" w:rsidR="00230D7E" w:rsidP="61EAC037" w:rsidRDefault="00230D7E" w14:paraId="593256B4" w14:textId="00E79009">
      <w:pPr>
        <w:pStyle w:val="ListParagraph"/>
        <w:numPr>
          <w:ilvl w:val="0"/>
          <w:numId w:val="6"/>
        </w:numPr>
        <w:rPr>
          <w:b w:val="1"/>
          <w:bCs w:val="1"/>
        </w:rPr>
      </w:pPr>
      <w:r w:rsidRPr="61EAC037" w:rsidR="758E5D7E">
        <w:rPr>
          <w:b w:val="1"/>
          <w:bCs w:val="1"/>
        </w:rPr>
        <w:t>Personal Learning Journey</w:t>
      </w:r>
      <w:r w:rsidRPr="61EAC037" w:rsidR="6DEEBD4E">
        <w:rPr>
          <w:b w:val="1"/>
          <w:bCs w:val="1"/>
        </w:rPr>
        <w:t xml:space="preserve"> &amp; Connection with Local Conversations on EDI</w:t>
      </w:r>
      <w:r w:rsidRPr="61EAC037" w:rsidR="758E5D7E">
        <w:rPr>
          <w:b w:val="1"/>
          <w:bCs w:val="1"/>
        </w:rPr>
        <w:t xml:space="preserve">: </w:t>
      </w:r>
      <w:r w:rsidR="758E5D7E">
        <w:rPr/>
        <w:t>All Members will invest time in their own learning journey around anti-racism and anti-oppression, including</w:t>
      </w:r>
      <w:r w:rsidR="1C5964C6">
        <w:rPr/>
        <w:t xml:space="preserve"> by</w:t>
      </w:r>
      <w:r w:rsidR="758E5D7E">
        <w:rPr/>
        <w:t xml:space="preserve"> informally sharing relevant resources to help build capacity on these topics. </w:t>
      </w:r>
      <w:r w:rsidR="39DD9274">
        <w:rPr/>
        <w:t xml:space="preserve">This includes connecting with their local societies to stay abreast of conversations and sensitivities related to EDI. </w:t>
      </w:r>
    </w:p>
    <w:p w:rsidRPr="00CB7EB0" w:rsidR="0060759B" w:rsidP="00CB7EB0" w:rsidRDefault="00CB7EB0" w14:paraId="7008FF43" w14:textId="4CB4FDD5">
      <w:pPr>
        <w:rPr>
          <w:b/>
          <w:bCs/>
        </w:rPr>
      </w:pPr>
      <w:r>
        <w:rPr>
          <w:b/>
          <w:bCs/>
        </w:rPr>
        <w:t xml:space="preserve">4.  KEY DOCUMENTS </w:t>
      </w:r>
    </w:p>
    <w:p w:rsidRPr="00D24B91" w:rsidR="00046D82" w:rsidP="00CB7EB0" w:rsidRDefault="00DB2F14" w14:paraId="5C4BD60E" w14:textId="587454B8">
      <w:pPr>
        <w:pStyle w:val="ListParagraph"/>
        <w:numPr>
          <w:ilvl w:val="0"/>
          <w:numId w:val="7"/>
        </w:numPr>
      </w:pPr>
      <w:hyperlink w:history="1" r:id="rId5">
        <w:r w:rsidRPr="00D60D02" w:rsidR="00002BF5">
          <w:rPr>
            <w:rStyle w:val="Hyperlink"/>
          </w:rPr>
          <w:t>Anti-Racism Project Concept Note</w:t>
        </w:r>
      </w:hyperlink>
      <w:r w:rsidRPr="00D24B91" w:rsidR="00002BF5">
        <w:t xml:space="preserve"> </w:t>
      </w:r>
    </w:p>
    <w:p w:rsidR="00002BF5" w:rsidP="00CB7EB0" w:rsidRDefault="00DB2F14" w14:paraId="2ED9BAB3" w14:textId="24596E9C">
      <w:pPr>
        <w:pStyle w:val="ListParagraph"/>
        <w:numPr>
          <w:ilvl w:val="0"/>
          <w:numId w:val="7"/>
        </w:numPr>
      </w:pPr>
      <w:hyperlink w:history="1" r:id="rId6">
        <w:r w:rsidRPr="00230D7E" w:rsidR="009417F7">
          <w:rPr>
            <w:rStyle w:val="Hyperlink"/>
          </w:rPr>
          <w:t>Content Team TOR</w:t>
        </w:r>
      </w:hyperlink>
      <w:r w:rsidRPr="00D24B91" w:rsidR="009417F7">
        <w:t xml:space="preserve"> </w:t>
      </w:r>
      <w:bookmarkStart w:name="_Hlk61619427" w:id="0"/>
    </w:p>
    <w:p w:rsidR="00230D7E" w:rsidP="00CB7EB0" w:rsidRDefault="00DB2F14" w14:paraId="7FFDAD6F" w14:textId="4B36DE4B">
      <w:pPr>
        <w:pStyle w:val="ListParagraph"/>
        <w:numPr>
          <w:ilvl w:val="0"/>
          <w:numId w:val="7"/>
        </w:numPr>
      </w:pPr>
      <w:hyperlink w:history="1" r:id="rId7">
        <w:r w:rsidRPr="00D60D02" w:rsidR="00230D7E">
          <w:rPr>
            <w:rStyle w:val="Hyperlink"/>
          </w:rPr>
          <w:t>Related TIC Projects: People, Respect and Values (Phase 1 &amp; 2)</w:t>
        </w:r>
      </w:hyperlink>
      <w:r w:rsidR="00230D7E">
        <w:t xml:space="preserve"> </w:t>
      </w:r>
    </w:p>
    <w:bookmarkEnd w:id="0"/>
    <w:p w:rsidRPr="00D24B91" w:rsidR="006267C0" w:rsidP="00CB7EB0" w:rsidRDefault="007F7344" w14:paraId="4A9F9B70" w14:textId="2778CF7A">
      <w:pPr>
        <w:pStyle w:val="ListParagraph"/>
        <w:numPr>
          <w:ilvl w:val="0"/>
          <w:numId w:val="7"/>
        </w:numPr>
      </w:pPr>
      <w:r>
        <w:fldChar w:fldCharType="begin"/>
      </w:r>
      <w:r>
        <w:instrText xml:space="preserve"> HYPERLINK "https://msfintl.sharepoint.com/sites/msfintlcommunities/TIC-DEI/SitePages/Repository-reorganized.aspx" </w:instrText>
      </w:r>
      <w:r>
        <w:fldChar w:fldCharType="separate"/>
      </w:r>
      <w:r w:rsidRPr="007F7344">
        <w:rPr>
          <w:rStyle w:val="Hyperlink"/>
        </w:rPr>
        <w:t>EDI Repository</w:t>
      </w:r>
      <w:r>
        <w:fldChar w:fldCharType="end"/>
      </w:r>
      <w:r>
        <w:t xml:space="preserve"> </w:t>
      </w:r>
    </w:p>
    <w:sectPr w:rsidRPr="00D24B91" w:rsidR="006267C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530E"/>
    <w:multiLevelType w:val="hybridMultilevel"/>
    <w:tmpl w:val="25EAE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8C5DD4"/>
    <w:multiLevelType w:val="hybridMultilevel"/>
    <w:tmpl w:val="AFF86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A5EF6"/>
    <w:multiLevelType w:val="hybridMultilevel"/>
    <w:tmpl w:val="87DC6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D2C4CCB"/>
    <w:multiLevelType w:val="hybridMultilevel"/>
    <w:tmpl w:val="7BE47016"/>
    <w:lvl w:ilvl="0" w:tplc="30F0DEA8">
      <w:start w:val="1"/>
      <w:numFmt w:val="decimal"/>
      <w:lvlText w:val="%1."/>
      <w:lvlJc w:val="left"/>
      <w:pPr>
        <w:ind w:left="720" w:hanging="360"/>
      </w:pPr>
      <w:rPr>
        <w:rFonts w:hint="default" w:eastAsia="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A3B82"/>
    <w:multiLevelType w:val="hybridMultilevel"/>
    <w:tmpl w:val="5AC24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E44AFB"/>
    <w:multiLevelType w:val="hybridMultilevel"/>
    <w:tmpl w:val="2C84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D3913"/>
    <w:multiLevelType w:val="hybridMultilevel"/>
    <w:tmpl w:val="A6E62DDA"/>
    <w:lvl w:ilvl="0" w:tplc="7DDA7FDC">
      <w:start w:val="1"/>
      <w:numFmt w:val="bullet"/>
      <w:lvlText w:val=""/>
      <w:lvlJc w:val="left"/>
      <w:pPr>
        <w:tabs>
          <w:tab w:val="num" w:pos="720"/>
        </w:tabs>
        <w:ind w:left="720" w:hanging="360"/>
      </w:pPr>
      <w:rPr>
        <w:rFonts w:hint="default" w:ascii="Wingdings" w:hAnsi="Wingdings"/>
      </w:rPr>
    </w:lvl>
    <w:lvl w:ilvl="1" w:tplc="9BEC4CA0">
      <w:start w:val="1"/>
      <w:numFmt w:val="bullet"/>
      <w:lvlText w:val=""/>
      <w:lvlJc w:val="left"/>
      <w:pPr>
        <w:tabs>
          <w:tab w:val="num" w:pos="1440"/>
        </w:tabs>
        <w:ind w:left="1440" w:hanging="360"/>
      </w:pPr>
      <w:rPr>
        <w:rFonts w:hint="default" w:ascii="Wingdings" w:hAnsi="Wingdings"/>
      </w:rPr>
    </w:lvl>
    <w:lvl w:ilvl="2" w:tplc="21D67398" w:tentative="1">
      <w:start w:val="1"/>
      <w:numFmt w:val="bullet"/>
      <w:lvlText w:val=""/>
      <w:lvlJc w:val="left"/>
      <w:pPr>
        <w:tabs>
          <w:tab w:val="num" w:pos="2160"/>
        </w:tabs>
        <w:ind w:left="2160" w:hanging="360"/>
      </w:pPr>
      <w:rPr>
        <w:rFonts w:hint="default" w:ascii="Wingdings" w:hAnsi="Wingdings"/>
      </w:rPr>
    </w:lvl>
    <w:lvl w:ilvl="3" w:tplc="05E0A488" w:tentative="1">
      <w:start w:val="1"/>
      <w:numFmt w:val="bullet"/>
      <w:lvlText w:val=""/>
      <w:lvlJc w:val="left"/>
      <w:pPr>
        <w:tabs>
          <w:tab w:val="num" w:pos="2880"/>
        </w:tabs>
        <w:ind w:left="2880" w:hanging="360"/>
      </w:pPr>
      <w:rPr>
        <w:rFonts w:hint="default" w:ascii="Wingdings" w:hAnsi="Wingdings"/>
      </w:rPr>
    </w:lvl>
    <w:lvl w:ilvl="4" w:tplc="795E7CBE" w:tentative="1">
      <w:start w:val="1"/>
      <w:numFmt w:val="bullet"/>
      <w:lvlText w:val=""/>
      <w:lvlJc w:val="left"/>
      <w:pPr>
        <w:tabs>
          <w:tab w:val="num" w:pos="3600"/>
        </w:tabs>
        <w:ind w:left="3600" w:hanging="360"/>
      </w:pPr>
      <w:rPr>
        <w:rFonts w:hint="default" w:ascii="Wingdings" w:hAnsi="Wingdings"/>
      </w:rPr>
    </w:lvl>
    <w:lvl w:ilvl="5" w:tplc="2250A708" w:tentative="1">
      <w:start w:val="1"/>
      <w:numFmt w:val="bullet"/>
      <w:lvlText w:val=""/>
      <w:lvlJc w:val="left"/>
      <w:pPr>
        <w:tabs>
          <w:tab w:val="num" w:pos="4320"/>
        </w:tabs>
        <w:ind w:left="4320" w:hanging="360"/>
      </w:pPr>
      <w:rPr>
        <w:rFonts w:hint="default" w:ascii="Wingdings" w:hAnsi="Wingdings"/>
      </w:rPr>
    </w:lvl>
    <w:lvl w:ilvl="6" w:tplc="70D05EBC" w:tentative="1">
      <w:start w:val="1"/>
      <w:numFmt w:val="bullet"/>
      <w:lvlText w:val=""/>
      <w:lvlJc w:val="left"/>
      <w:pPr>
        <w:tabs>
          <w:tab w:val="num" w:pos="5040"/>
        </w:tabs>
        <w:ind w:left="5040" w:hanging="360"/>
      </w:pPr>
      <w:rPr>
        <w:rFonts w:hint="default" w:ascii="Wingdings" w:hAnsi="Wingdings"/>
      </w:rPr>
    </w:lvl>
    <w:lvl w:ilvl="7" w:tplc="BAB2EAB6" w:tentative="1">
      <w:start w:val="1"/>
      <w:numFmt w:val="bullet"/>
      <w:lvlText w:val=""/>
      <w:lvlJc w:val="left"/>
      <w:pPr>
        <w:tabs>
          <w:tab w:val="num" w:pos="5760"/>
        </w:tabs>
        <w:ind w:left="5760" w:hanging="360"/>
      </w:pPr>
      <w:rPr>
        <w:rFonts w:hint="default" w:ascii="Wingdings" w:hAnsi="Wingdings"/>
      </w:rPr>
    </w:lvl>
    <w:lvl w:ilvl="8" w:tplc="FB020E38" w:tentative="1">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1E"/>
    <w:rsid w:val="00002BF5"/>
    <w:rsid w:val="00015922"/>
    <w:rsid w:val="00046D82"/>
    <w:rsid w:val="00063416"/>
    <w:rsid w:val="00086F06"/>
    <w:rsid w:val="000A4514"/>
    <w:rsid w:val="000C535C"/>
    <w:rsid w:val="000E4386"/>
    <w:rsid w:val="000E4754"/>
    <w:rsid w:val="000F1AE1"/>
    <w:rsid w:val="0010211C"/>
    <w:rsid w:val="00104FAF"/>
    <w:rsid w:val="00166559"/>
    <w:rsid w:val="001875F0"/>
    <w:rsid w:val="001A431B"/>
    <w:rsid w:val="001C3FE0"/>
    <w:rsid w:val="001F4F66"/>
    <w:rsid w:val="00230D7E"/>
    <w:rsid w:val="002347DC"/>
    <w:rsid w:val="0028138E"/>
    <w:rsid w:val="00350CC0"/>
    <w:rsid w:val="00382209"/>
    <w:rsid w:val="003A59F8"/>
    <w:rsid w:val="003A6A64"/>
    <w:rsid w:val="003B4C9D"/>
    <w:rsid w:val="003F7152"/>
    <w:rsid w:val="00412673"/>
    <w:rsid w:val="004240D6"/>
    <w:rsid w:val="004357B6"/>
    <w:rsid w:val="0047442F"/>
    <w:rsid w:val="00494DCE"/>
    <w:rsid w:val="004B1154"/>
    <w:rsid w:val="004D065D"/>
    <w:rsid w:val="005025CD"/>
    <w:rsid w:val="00512155"/>
    <w:rsid w:val="0052157A"/>
    <w:rsid w:val="0052647C"/>
    <w:rsid w:val="00526A30"/>
    <w:rsid w:val="005501F2"/>
    <w:rsid w:val="00554DCF"/>
    <w:rsid w:val="00583F83"/>
    <w:rsid w:val="005A0BA6"/>
    <w:rsid w:val="005F0C64"/>
    <w:rsid w:val="005F437A"/>
    <w:rsid w:val="00601FE1"/>
    <w:rsid w:val="0060759B"/>
    <w:rsid w:val="006267C0"/>
    <w:rsid w:val="00650FA5"/>
    <w:rsid w:val="006813CE"/>
    <w:rsid w:val="00692AE9"/>
    <w:rsid w:val="006B79E3"/>
    <w:rsid w:val="006D25D7"/>
    <w:rsid w:val="006F2BA9"/>
    <w:rsid w:val="00712D64"/>
    <w:rsid w:val="007165E1"/>
    <w:rsid w:val="007366AE"/>
    <w:rsid w:val="007604FC"/>
    <w:rsid w:val="007B4733"/>
    <w:rsid w:val="007E6022"/>
    <w:rsid w:val="007E6402"/>
    <w:rsid w:val="007F7344"/>
    <w:rsid w:val="00806A9C"/>
    <w:rsid w:val="00807F4D"/>
    <w:rsid w:val="0081124C"/>
    <w:rsid w:val="00843133"/>
    <w:rsid w:val="00893144"/>
    <w:rsid w:val="0089628A"/>
    <w:rsid w:val="008B1D34"/>
    <w:rsid w:val="008B342A"/>
    <w:rsid w:val="008B35C5"/>
    <w:rsid w:val="00921E60"/>
    <w:rsid w:val="009417F7"/>
    <w:rsid w:val="0099717E"/>
    <w:rsid w:val="009D3B3C"/>
    <w:rsid w:val="009F26CA"/>
    <w:rsid w:val="00A106AA"/>
    <w:rsid w:val="00AA608F"/>
    <w:rsid w:val="00AD66FA"/>
    <w:rsid w:val="00AF3F1E"/>
    <w:rsid w:val="00AF551D"/>
    <w:rsid w:val="00B12FD7"/>
    <w:rsid w:val="00B413B5"/>
    <w:rsid w:val="00B47737"/>
    <w:rsid w:val="00BB70DC"/>
    <w:rsid w:val="00BE3E09"/>
    <w:rsid w:val="00C17AF6"/>
    <w:rsid w:val="00C45824"/>
    <w:rsid w:val="00C57B1C"/>
    <w:rsid w:val="00C67A4B"/>
    <w:rsid w:val="00C76BFA"/>
    <w:rsid w:val="00C8037B"/>
    <w:rsid w:val="00C97379"/>
    <w:rsid w:val="00CB7EB0"/>
    <w:rsid w:val="00CD0DCC"/>
    <w:rsid w:val="00D04976"/>
    <w:rsid w:val="00D24B91"/>
    <w:rsid w:val="00D304A6"/>
    <w:rsid w:val="00D60D02"/>
    <w:rsid w:val="00D72440"/>
    <w:rsid w:val="00D80954"/>
    <w:rsid w:val="00D95679"/>
    <w:rsid w:val="00DA5BB7"/>
    <w:rsid w:val="00DB2F14"/>
    <w:rsid w:val="00DC41DA"/>
    <w:rsid w:val="00DF648C"/>
    <w:rsid w:val="00E46ADC"/>
    <w:rsid w:val="00E95970"/>
    <w:rsid w:val="00EA3102"/>
    <w:rsid w:val="00ED7D1E"/>
    <w:rsid w:val="00EF2A29"/>
    <w:rsid w:val="00F63FFD"/>
    <w:rsid w:val="00F77E14"/>
    <w:rsid w:val="00F853E6"/>
    <w:rsid w:val="00F858E8"/>
    <w:rsid w:val="00F90101"/>
    <w:rsid w:val="00FA6EAE"/>
    <w:rsid w:val="00FB5456"/>
    <w:rsid w:val="00FD2E5A"/>
    <w:rsid w:val="06E7236D"/>
    <w:rsid w:val="071D0617"/>
    <w:rsid w:val="0D6C50DF"/>
    <w:rsid w:val="0F57E29D"/>
    <w:rsid w:val="11B9CCB8"/>
    <w:rsid w:val="170623C6"/>
    <w:rsid w:val="19E8CF8A"/>
    <w:rsid w:val="1C5964C6"/>
    <w:rsid w:val="2103B43C"/>
    <w:rsid w:val="23C4D407"/>
    <w:rsid w:val="24007212"/>
    <w:rsid w:val="25445132"/>
    <w:rsid w:val="2636C7F7"/>
    <w:rsid w:val="3041B690"/>
    <w:rsid w:val="30919665"/>
    <w:rsid w:val="334047E4"/>
    <w:rsid w:val="39DD9274"/>
    <w:rsid w:val="3A0A7FB2"/>
    <w:rsid w:val="3AC49137"/>
    <w:rsid w:val="41BB48EA"/>
    <w:rsid w:val="43A1F8A0"/>
    <w:rsid w:val="456BA6CC"/>
    <w:rsid w:val="45B74F30"/>
    <w:rsid w:val="48AA9488"/>
    <w:rsid w:val="49634CDB"/>
    <w:rsid w:val="4CD55B26"/>
    <w:rsid w:val="4FF67102"/>
    <w:rsid w:val="5595366F"/>
    <w:rsid w:val="61EAC037"/>
    <w:rsid w:val="62E0D244"/>
    <w:rsid w:val="6DEEBD4E"/>
    <w:rsid w:val="758E5D7E"/>
    <w:rsid w:val="79A23F52"/>
    <w:rsid w:val="7B653B67"/>
    <w:rsid w:val="7B7BE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1300"/>
  <w15:chartTrackingRefBased/>
  <w15:docId w15:val="{CCD9C99B-D332-4DBF-9B44-2A7170212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7D1E"/>
    <w:pPr>
      <w:ind w:left="720"/>
      <w:contextualSpacing/>
    </w:pPr>
  </w:style>
  <w:style w:type="paragraph" w:styleId="NormalWeb">
    <w:name w:val="Normal (Web)"/>
    <w:basedOn w:val="Normal"/>
    <w:uiPriority w:val="99"/>
    <w:unhideWhenUsed/>
    <w:rsid w:val="00382209"/>
    <w:pPr>
      <w:spacing w:before="100" w:beforeAutospacing="1" w:after="100" w:afterAutospacing="1" w:line="240" w:lineRule="auto"/>
    </w:pPr>
    <w:rPr>
      <w:rFonts w:ascii="Times New Roman" w:hAnsi="Times New Roman" w:eastAsia="Times New Roman" w:cs="Times New Roman"/>
      <w:sz w:val="24"/>
      <w:szCs w:val="24"/>
    </w:rPr>
  </w:style>
  <w:style w:type="paragraph" w:styleId="z-TopofForm">
    <w:name w:val="HTML Top of Form"/>
    <w:basedOn w:val="Normal"/>
    <w:next w:val="Normal"/>
    <w:link w:val="z-TopofFormChar"/>
    <w:hidden/>
    <w:uiPriority w:val="99"/>
    <w:semiHidden/>
    <w:unhideWhenUsed/>
    <w:rsid w:val="00921E60"/>
    <w:pPr>
      <w:pBdr>
        <w:bottom w:val="single" w:color="auto" w:sz="6" w:space="1"/>
      </w:pBdr>
      <w:spacing w:after="0" w:line="240" w:lineRule="auto"/>
      <w:jc w:val="center"/>
    </w:pPr>
    <w:rPr>
      <w:rFonts w:ascii="Arial" w:hAnsi="Arial" w:eastAsia="Times New Roman" w:cs="Arial"/>
      <w:vanish/>
      <w:sz w:val="16"/>
      <w:szCs w:val="16"/>
      <w:lang w:val="en-CA" w:eastAsia="en-CA"/>
    </w:rPr>
  </w:style>
  <w:style w:type="character" w:styleId="z-TopofFormChar" w:customStyle="1">
    <w:name w:val="z-Top of Form Char"/>
    <w:basedOn w:val="DefaultParagraphFont"/>
    <w:link w:val="z-TopofForm"/>
    <w:uiPriority w:val="99"/>
    <w:semiHidden/>
    <w:rsid w:val="00921E60"/>
    <w:rPr>
      <w:rFonts w:ascii="Arial" w:hAnsi="Arial" w:eastAsia="Times New Roman" w:cs="Arial"/>
      <w:vanish/>
      <w:sz w:val="16"/>
      <w:szCs w:val="16"/>
      <w:lang w:val="en-CA" w:eastAsia="en-CA"/>
    </w:rPr>
  </w:style>
  <w:style w:type="paragraph" w:styleId="BalloonText">
    <w:name w:val="Balloon Text"/>
    <w:basedOn w:val="Normal"/>
    <w:link w:val="BalloonTextChar"/>
    <w:uiPriority w:val="99"/>
    <w:semiHidden/>
    <w:unhideWhenUsed/>
    <w:rsid w:val="00AF55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551D"/>
    <w:rPr>
      <w:rFonts w:ascii="Segoe UI" w:hAnsi="Segoe UI" w:cs="Segoe UI"/>
      <w:sz w:val="18"/>
      <w:szCs w:val="18"/>
    </w:rPr>
  </w:style>
  <w:style w:type="table" w:styleId="TableGrid">
    <w:name w:val="Table Grid"/>
    <w:basedOn w:val="TableNormal"/>
    <w:uiPriority w:val="39"/>
    <w:rsid w:val="002347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417F7"/>
    <w:rPr>
      <w:sz w:val="16"/>
      <w:szCs w:val="16"/>
    </w:rPr>
  </w:style>
  <w:style w:type="paragraph" w:styleId="CommentText">
    <w:name w:val="annotation text"/>
    <w:basedOn w:val="Normal"/>
    <w:link w:val="CommentTextChar"/>
    <w:uiPriority w:val="99"/>
    <w:semiHidden/>
    <w:unhideWhenUsed/>
    <w:rsid w:val="009417F7"/>
    <w:pPr>
      <w:spacing w:line="240" w:lineRule="auto"/>
    </w:pPr>
    <w:rPr>
      <w:sz w:val="20"/>
      <w:szCs w:val="20"/>
    </w:rPr>
  </w:style>
  <w:style w:type="character" w:styleId="CommentTextChar" w:customStyle="1">
    <w:name w:val="Comment Text Char"/>
    <w:basedOn w:val="DefaultParagraphFont"/>
    <w:link w:val="CommentText"/>
    <w:uiPriority w:val="99"/>
    <w:semiHidden/>
    <w:rsid w:val="009417F7"/>
    <w:rPr>
      <w:sz w:val="20"/>
      <w:szCs w:val="20"/>
    </w:rPr>
  </w:style>
  <w:style w:type="paragraph" w:styleId="CommentSubject">
    <w:name w:val="annotation subject"/>
    <w:basedOn w:val="CommentText"/>
    <w:next w:val="CommentText"/>
    <w:link w:val="CommentSubjectChar"/>
    <w:uiPriority w:val="99"/>
    <w:semiHidden/>
    <w:unhideWhenUsed/>
    <w:rsid w:val="009417F7"/>
    <w:rPr>
      <w:b/>
      <w:bCs/>
    </w:rPr>
  </w:style>
  <w:style w:type="character" w:styleId="CommentSubjectChar" w:customStyle="1">
    <w:name w:val="Comment Subject Char"/>
    <w:basedOn w:val="CommentTextChar"/>
    <w:link w:val="CommentSubject"/>
    <w:uiPriority w:val="99"/>
    <w:semiHidden/>
    <w:rsid w:val="009417F7"/>
    <w:rPr>
      <w:b/>
      <w:bCs/>
      <w:sz w:val="20"/>
      <w:szCs w:val="20"/>
    </w:rPr>
  </w:style>
  <w:style w:type="character" w:styleId="Hyperlink">
    <w:name w:val="Hyperlink"/>
    <w:basedOn w:val="DefaultParagraphFont"/>
    <w:uiPriority w:val="99"/>
    <w:unhideWhenUsed/>
    <w:rsid w:val="00230D7E"/>
    <w:rPr>
      <w:color w:val="0563C1" w:themeColor="hyperlink"/>
      <w:u w:val="single"/>
    </w:rPr>
  </w:style>
  <w:style w:type="character" w:styleId="UnresolvedMention">
    <w:name w:val="Unresolved Mention"/>
    <w:basedOn w:val="DefaultParagraphFont"/>
    <w:uiPriority w:val="99"/>
    <w:semiHidden/>
    <w:unhideWhenUsed/>
    <w:rsid w:val="00230D7E"/>
    <w:rPr>
      <w:color w:val="605E5C"/>
      <w:shd w:val="clear" w:color="auto" w:fill="E1DFDD"/>
    </w:rPr>
  </w:style>
  <w:style w:type="character" w:styleId="FollowedHyperlink">
    <w:name w:val="FollowedHyperlink"/>
    <w:basedOn w:val="DefaultParagraphFont"/>
    <w:uiPriority w:val="99"/>
    <w:semiHidden/>
    <w:unhideWhenUsed/>
    <w:rsid w:val="00D60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4483">
      <w:bodyDiv w:val="1"/>
      <w:marLeft w:val="0"/>
      <w:marRight w:val="0"/>
      <w:marTop w:val="0"/>
      <w:marBottom w:val="0"/>
      <w:divBdr>
        <w:top w:val="none" w:sz="0" w:space="0" w:color="auto"/>
        <w:left w:val="none" w:sz="0" w:space="0" w:color="auto"/>
        <w:bottom w:val="none" w:sz="0" w:space="0" w:color="auto"/>
        <w:right w:val="none" w:sz="0" w:space="0" w:color="auto"/>
      </w:divBdr>
    </w:div>
    <w:div w:id="314653836">
      <w:bodyDiv w:val="1"/>
      <w:marLeft w:val="0"/>
      <w:marRight w:val="0"/>
      <w:marTop w:val="0"/>
      <w:marBottom w:val="0"/>
      <w:divBdr>
        <w:top w:val="none" w:sz="0" w:space="0" w:color="auto"/>
        <w:left w:val="none" w:sz="0" w:space="0" w:color="auto"/>
        <w:bottom w:val="none" w:sz="0" w:space="0" w:color="auto"/>
        <w:right w:val="none" w:sz="0" w:space="0" w:color="auto"/>
      </w:divBdr>
    </w:div>
    <w:div w:id="774254970">
      <w:bodyDiv w:val="1"/>
      <w:marLeft w:val="0"/>
      <w:marRight w:val="0"/>
      <w:marTop w:val="0"/>
      <w:marBottom w:val="0"/>
      <w:divBdr>
        <w:top w:val="none" w:sz="0" w:space="0" w:color="auto"/>
        <w:left w:val="none" w:sz="0" w:space="0" w:color="auto"/>
        <w:bottom w:val="none" w:sz="0" w:space="0" w:color="auto"/>
        <w:right w:val="none" w:sz="0" w:space="0" w:color="auto"/>
      </w:divBdr>
      <w:divsChild>
        <w:div w:id="832380574">
          <w:marLeft w:val="0"/>
          <w:marRight w:val="0"/>
          <w:marTop w:val="0"/>
          <w:marBottom w:val="0"/>
          <w:divBdr>
            <w:top w:val="none" w:sz="0" w:space="0" w:color="auto"/>
            <w:left w:val="none" w:sz="0" w:space="0" w:color="auto"/>
            <w:bottom w:val="none" w:sz="0" w:space="0" w:color="auto"/>
            <w:right w:val="none" w:sz="0" w:space="0" w:color="auto"/>
          </w:divBdr>
        </w:div>
      </w:divsChild>
    </w:div>
    <w:div w:id="905577161">
      <w:bodyDiv w:val="1"/>
      <w:marLeft w:val="0"/>
      <w:marRight w:val="0"/>
      <w:marTop w:val="0"/>
      <w:marBottom w:val="0"/>
      <w:divBdr>
        <w:top w:val="none" w:sz="0" w:space="0" w:color="auto"/>
        <w:left w:val="none" w:sz="0" w:space="0" w:color="auto"/>
        <w:bottom w:val="none" w:sz="0" w:space="0" w:color="auto"/>
        <w:right w:val="none" w:sz="0" w:space="0" w:color="auto"/>
      </w:divBdr>
      <w:divsChild>
        <w:div w:id="428351271">
          <w:marLeft w:val="0"/>
          <w:marRight w:val="0"/>
          <w:marTop w:val="0"/>
          <w:marBottom w:val="0"/>
          <w:divBdr>
            <w:top w:val="none" w:sz="0" w:space="0" w:color="auto"/>
            <w:left w:val="none" w:sz="0" w:space="0" w:color="auto"/>
            <w:bottom w:val="none" w:sz="0" w:space="0" w:color="auto"/>
            <w:right w:val="none" w:sz="0" w:space="0" w:color="auto"/>
          </w:divBdr>
        </w:div>
      </w:divsChild>
    </w:div>
    <w:div w:id="1607888443">
      <w:bodyDiv w:val="1"/>
      <w:marLeft w:val="0"/>
      <w:marRight w:val="0"/>
      <w:marTop w:val="0"/>
      <w:marBottom w:val="0"/>
      <w:divBdr>
        <w:top w:val="none" w:sz="0" w:space="0" w:color="auto"/>
        <w:left w:val="none" w:sz="0" w:space="0" w:color="auto"/>
        <w:bottom w:val="none" w:sz="0" w:space="0" w:color="auto"/>
        <w:right w:val="none" w:sz="0" w:space="0" w:color="auto"/>
      </w:divBdr>
      <w:divsChild>
        <w:div w:id="1483617493">
          <w:marLeft w:val="0"/>
          <w:marRight w:val="0"/>
          <w:marTop w:val="0"/>
          <w:marBottom w:val="0"/>
          <w:divBdr>
            <w:top w:val="none" w:sz="0" w:space="0" w:color="auto"/>
            <w:left w:val="none" w:sz="0" w:space="0" w:color="auto"/>
            <w:bottom w:val="none" w:sz="0" w:space="0" w:color="auto"/>
            <w:right w:val="none" w:sz="0" w:space="0" w:color="auto"/>
          </w:divBdr>
        </w:div>
      </w:divsChild>
    </w:div>
    <w:div w:id="1680541671">
      <w:bodyDiv w:val="1"/>
      <w:marLeft w:val="0"/>
      <w:marRight w:val="0"/>
      <w:marTop w:val="0"/>
      <w:marBottom w:val="0"/>
      <w:divBdr>
        <w:top w:val="none" w:sz="0" w:space="0" w:color="auto"/>
        <w:left w:val="none" w:sz="0" w:space="0" w:color="auto"/>
        <w:bottom w:val="none" w:sz="0" w:space="0" w:color="auto"/>
        <w:right w:val="none" w:sz="0" w:space="0" w:color="auto"/>
      </w:divBdr>
      <w:divsChild>
        <w:div w:id="91575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msfintl.sharepoint.com/sites/msfintlcommunities/TIC-DEI/SitePages/Home.aspx"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sfintl-my.sharepoint.com/:w:/g/personal/christiane_essombe_toronto_msf_org/Ec9F_2r75w9BuC54LLC_Nu8B-I8RPGK0jGn_6Za2ko-7EQ?e=2oLV0K&amp;CID=603838F9-AB19-42A8-A9F4-A5FE42A7D539&amp;wdLOR=cA49834DA-E77E-4B66-8AC5-66FCA031CB78" TargetMode="External" Id="rId6" /><Relationship Type="http://schemas.openxmlformats.org/officeDocument/2006/relationships/customXml" Target="../customXml/item2.xml" Id="rId11" /><Relationship Type="http://schemas.openxmlformats.org/officeDocument/2006/relationships/hyperlink" Target="https://msfintl-my.sharepoint.com/:w:/g/personal/christiane_essombe_toronto_msf_org/Ec9F_2r75w9BuC54LLC_Nu8B-I8RPGK0jGn_6Za2ko-7EQ?e=2oLV0K&amp;CID=0B9C1581-C7C4-40C0-95F2-974BB7C2ED73&amp;wdLOR=c25D05202-CD09-4F75-9C8E-B9E4474877BA"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A708C34FA10429AEEFA9A1D6F42C6" ma:contentTypeVersion="17" ma:contentTypeDescription="Create a new document." ma:contentTypeScope="" ma:versionID="ccb443e8eb2f10fd0d57d8d6bdbf7889">
  <xsd:schema xmlns:xsd="http://www.w3.org/2001/XMLSchema" xmlns:xs="http://www.w3.org/2001/XMLSchema" xmlns:p="http://schemas.microsoft.com/office/2006/metadata/properties" xmlns:ns2="3a3dba1c-5b95-4edb-b50f-ef42c46389f4" xmlns:ns3="376ea7c9-ea63-48fa-afa8-f0eb74097a04" xmlns:ns4="20c1abfa-485b-41c9-a329-38772ca1fd48" targetNamespace="http://schemas.microsoft.com/office/2006/metadata/properties" ma:root="true" ma:fieldsID="523553b015d6b18754ca726687836deb" ns2:_="" ns3:_="" ns4:_="">
    <xsd:import namespace="3a3dba1c-5b95-4edb-b50f-ef42c46389f4"/>
    <xsd:import namespace="376ea7c9-ea63-48fa-afa8-f0eb74097a04"/>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ba1c-5b95-4edb-b50f-ef42c463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ea7c9-ea63-48fa-afa8-f0eb74097a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331739-817a-43aa-ae08-94267fc388d4}" ma:internalName="TaxCatchAll" ma:showField="CatchAllData" ma:web="376ea7c9-ea63-48fa-afa8-f0eb74097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6ea7c9-ea63-48fa-afa8-f0eb74097a04">
      <UserInfo>
        <DisplayName>Aanjalie Roane</DisplayName>
        <AccountId>12</AccountId>
        <AccountType/>
      </UserInfo>
    </SharedWithUsers>
    <TaxCatchAll xmlns="20c1abfa-485b-41c9-a329-38772ca1fd48" xsi:nil="true"/>
    <lcf76f155ced4ddcb4097134ff3c332f xmlns="3a3dba1c-5b95-4edb-b50f-ef42c4638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BE803-99F0-4B7E-AF03-97AA4B86B7A4}"/>
</file>

<file path=customXml/itemProps2.xml><?xml version="1.0" encoding="utf-8"?>
<ds:datastoreItem xmlns:ds="http://schemas.openxmlformats.org/officeDocument/2006/customXml" ds:itemID="{AEF11331-5FEA-4E9A-9A2E-CB8CBE3A1E53}"/>
</file>

<file path=customXml/itemProps3.xml><?xml version="1.0" encoding="utf-8"?>
<ds:datastoreItem xmlns:ds="http://schemas.openxmlformats.org/officeDocument/2006/customXml" ds:itemID="{F0F12E2B-4E40-4703-AF16-2258D61415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Aanjalie Roane</dc:creator>
  <cp:keywords/>
  <dc:description/>
  <cp:lastModifiedBy>Aanjalie Roane</cp:lastModifiedBy>
  <cp:revision>6</cp:revision>
  <dcterms:created xsi:type="dcterms:W3CDTF">2021-01-25T13:18:00Z</dcterms:created>
  <dcterms:modified xsi:type="dcterms:W3CDTF">2021-07-02T12:39:55Z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0x010100C64A708C34FA10429AEEFA9A1D6F42C6</vt:lpwstr>
  </property>
</Properties>
</file>